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10421"/>
      </w:tblGrid>
      <w:tr w:rsidR="003C282A" w:rsidRPr="00730D88" w:rsidTr="00730D88">
        <w:tc>
          <w:tcPr>
            <w:tcW w:w="10421" w:type="dxa"/>
            <w:shd w:val="clear" w:color="auto" w:fill="auto"/>
          </w:tcPr>
          <w:p w:rsidR="003C282A" w:rsidRPr="00730D88" w:rsidRDefault="003C282A" w:rsidP="00DE625F">
            <w:pPr>
              <w:tabs>
                <w:tab w:val="left" w:pos="1162"/>
                <w:tab w:val="left" w:pos="3294"/>
                <w:tab w:val="left" w:pos="5454"/>
                <w:tab w:val="left" w:pos="7614"/>
              </w:tabs>
              <w:snapToGrid w:val="0"/>
              <w:jc w:val="center"/>
              <w:rPr>
                <w:rFonts w:ascii="Times New Roman" w:eastAsia="標楷體" w:hAnsi="Times New Roman"/>
                <w:b/>
                <w:sz w:val="32"/>
                <w:szCs w:val="32"/>
              </w:rPr>
            </w:pPr>
            <w:r w:rsidRPr="00730D88">
              <w:rPr>
                <w:rFonts w:ascii="標楷體" w:eastAsia="標楷體" w:hAnsi="標楷體" w:hint="eastAsia"/>
                <w:b/>
                <w:bCs/>
                <w:color w:val="000000"/>
                <w:sz w:val="32"/>
                <w:szCs w:val="32"/>
              </w:rPr>
              <w:t>新</w:t>
            </w:r>
            <w:r w:rsidRPr="00730D88">
              <w:rPr>
                <w:rFonts w:ascii="Times New Roman" w:eastAsia="標楷體" w:hAnsi="Times New Roman"/>
                <w:b/>
                <w:bCs/>
                <w:color w:val="000000"/>
                <w:sz w:val="32"/>
                <w:szCs w:val="32"/>
              </w:rPr>
              <w:t>竹縣</w:t>
            </w:r>
            <w:r w:rsidRPr="00730D88">
              <w:rPr>
                <w:rFonts w:ascii="Times New Roman" w:eastAsia="標楷體" w:hAnsi="Times New Roman"/>
                <w:b/>
                <w:bCs/>
                <w:color w:val="000000"/>
                <w:sz w:val="32"/>
                <w:szCs w:val="32"/>
              </w:rPr>
              <w:t>1</w:t>
            </w:r>
            <w:r w:rsidRPr="00730D88">
              <w:rPr>
                <w:rFonts w:ascii="Times New Roman" w:eastAsia="標楷體" w:hAnsi="Times New Roman" w:hint="eastAsia"/>
                <w:b/>
                <w:bCs/>
                <w:color w:val="000000"/>
                <w:sz w:val="32"/>
                <w:szCs w:val="32"/>
              </w:rPr>
              <w:t>1</w:t>
            </w:r>
            <w:r w:rsidR="000518DB">
              <w:rPr>
                <w:rFonts w:ascii="Times New Roman" w:eastAsia="標楷體" w:hAnsi="Times New Roman" w:hint="eastAsia"/>
                <w:b/>
                <w:bCs/>
                <w:color w:val="000000"/>
                <w:sz w:val="32"/>
                <w:szCs w:val="32"/>
              </w:rPr>
              <w:t>4</w:t>
            </w:r>
            <w:r w:rsidRPr="00730D88">
              <w:rPr>
                <w:rFonts w:ascii="Times New Roman" w:eastAsia="標楷體" w:hAnsi="Times New Roman"/>
                <w:b/>
                <w:bCs/>
                <w:color w:val="000000"/>
                <w:sz w:val="32"/>
                <w:szCs w:val="32"/>
              </w:rPr>
              <w:t>學年度</w:t>
            </w:r>
            <w:r w:rsidRPr="00730D88">
              <w:rPr>
                <w:rFonts w:ascii="Times New Roman" w:eastAsia="標楷體" w:hAnsi="Times New Roman"/>
                <w:b/>
                <w:color w:val="000000"/>
                <w:sz w:val="32"/>
                <w:szCs w:val="32"/>
              </w:rPr>
              <w:t>國民中學技藝教育</w:t>
            </w:r>
            <w:r w:rsidRPr="00730D88">
              <w:rPr>
                <w:rFonts w:ascii="Times New Roman" w:eastAsia="標楷體" w:hAnsi="Times New Roman" w:hint="eastAsia"/>
                <w:b/>
                <w:color w:val="000000"/>
                <w:sz w:val="32"/>
                <w:szCs w:val="32"/>
                <w:lang w:eastAsia="zh-HK"/>
              </w:rPr>
              <w:t>課程</w:t>
            </w:r>
            <w:r w:rsidRPr="00730D88">
              <w:rPr>
                <w:rFonts w:ascii="Times New Roman" w:eastAsia="標楷體" w:hAnsi="Times New Roman"/>
                <w:b/>
                <w:color w:val="000000"/>
                <w:sz w:val="32"/>
                <w:szCs w:val="32"/>
              </w:rPr>
              <w:t>競賽</w:t>
            </w:r>
            <w:r w:rsidRPr="00730D88">
              <w:rPr>
                <w:rFonts w:ascii="Times New Roman" w:eastAsia="標楷體" w:hAnsi="Times New Roman" w:hint="eastAsia"/>
                <w:b/>
                <w:color w:val="000000"/>
                <w:sz w:val="32"/>
                <w:szCs w:val="32"/>
                <w:lang w:eastAsia="zh-HK"/>
              </w:rPr>
              <w:t>學科題庫</w:t>
            </w:r>
            <w:r w:rsidRPr="00730D88">
              <w:rPr>
                <w:rFonts w:ascii="Times New Roman" w:eastAsia="標楷體" w:hAnsi="Times New Roman"/>
                <w:b/>
                <w:bCs/>
                <w:color w:val="000000"/>
                <w:sz w:val="32"/>
                <w:szCs w:val="32"/>
              </w:rPr>
              <w:t>－</w:t>
            </w:r>
            <w:r w:rsidRPr="00730D88">
              <w:rPr>
                <w:rFonts w:ascii="Times New Roman" w:eastAsia="標楷體" w:hAnsi="Times New Roman" w:hint="eastAsia"/>
                <w:b/>
                <w:sz w:val="32"/>
                <w:szCs w:val="32"/>
              </w:rPr>
              <w:t>動力機械</w:t>
            </w:r>
            <w:r w:rsidRPr="00730D88">
              <w:rPr>
                <w:rFonts w:ascii="Times New Roman" w:eastAsia="標楷體" w:hAnsi="Times New Roman"/>
                <w:b/>
                <w:sz w:val="32"/>
                <w:szCs w:val="32"/>
              </w:rPr>
              <w:t>職群</w:t>
            </w:r>
          </w:p>
          <w:p w:rsidR="003C282A" w:rsidRPr="00730D88" w:rsidRDefault="003C282A" w:rsidP="00730D88">
            <w:pPr>
              <w:tabs>
                <w:tab w:val="left" w:pos="1162"/>
                <w:tab w:val="left" w:pos="3294"/>
                <w:tab w:val="left" w:pos="5454"/>
                <w:tab w:val="left" w:pos="7614"/>
              </w:tabs>
              <w:snapToGrid w:val="0"/>
              <w:rPr>
                <w:rFonts w:ascii="Times New Roman" w:eastAsia="標楷體" w:hAnsi="Times New Roman"/>
                <w:b/>
                <w:sz w:val="32"/>
                <w:szCs w:val="32"/>
              </w:rPr>
            </w:pPr>
            <w:r w:rsidRPr="00730D88">
              <w:rPr>
                <w:rFonts w:ascii="Times New Roman" w:eastAsia="標楷體" w:hAnsi="Times New Roman" w:hint="eastAsia"/>
                <w:b/>
                <w:sz w:val="32"/>
                <w:szCs w:val="32"/>
              </w:rPr>
              <w:t>〈單選題</w:t>
            </w:r>
            <w:r w:rsidRPr="00730D88">
              <w:rPr>
                <w:rFonts w:ascii="Times New Roman" w:eastAsia="標楷體" w:hAnsi="Times New Roman" w:hint="eastAsia"/>
                <w:b/>
                <w:sz w:val="32"/>
                <w:szCs w:val="32"/>
              </w:rPr>
              <w:t>400</w:t>
            </w:r>
            <w:r w:rsidRPr="00730D88">
              <w:rPr>
                <w:rFonts w:ascii="Times New Roman" w:eastAsia="標楷體" w:hAnsi="Times New Roman" w:hint="eastAsia"/>
                <w:b/>
                <w:sz w:val="32"/>
                <w:szCs w:val="32"/>
              </w:rPr>
              <w:t>題〉</w:t>
            </w:r>
          </w:p>
        </w:tc>
      </w:tr>
    </w:tbl>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游標卡尺無法直接量測的是</w:t>
      </w:r>
      <w:r w:rsidRPr="003743F3">
        <w:rPr>
          <w:rFonts w:ascii="標楷體" w:eastAsia="標楷體" w:hAnsi="標楷體"/>
          <w:kern w:val="0"/>
        </w:rPr>
        <w:t xml:space="preserve"> (A)</w:t>
      </w:r>
      <w:r w:rsidRPr="003743F3">
        <w:rPr>
          <w:rFonts w:ascii="標楷體" w:eastAsia="標楷體" w:hAnsi="標楷體" w:hint="eastAsia"/>
        </w:rPr>
        <w:t>深度</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錐度</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外徑</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內徑</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C  )</w:t>
      </w:r>
      <w:r w:rsidRPr="003743F3">
        <w:rPr>
          <w:rFonts w:ascii="標楷體" w:eastAsia="標楷體" w:hAnsi="標楷體"/>
        </w:rPr>
        <w:t>1/20</w:t>
      </w:r>
      <w:r w:rsidRPr="003743F3">
        <w:rPr>
          <w:rFonts w:ascii="標楷體" w:eastAsia="標楷體" w:hAnsi="標楷體" w:hint="eastAsia"/>
        </w:rPr>
        <w:t>公制游標卡尺其精度為</w:t>
      </w:r>
      <w:r w:rsidRPr="003743F3">
        <w:rPr>
          <w:rFonts w:ascii="標楷體" w:eastAsia="標楷體" w:hAnsi="標楷體"/>
          <w:kern w:val="0"/>
        </w:rPr>
        <w:t xml:space="preserve">  (A)</w:t>
      </w:r>
      <w:r w:rsidRPr="003743F3">
        <w:rPr>
          <w:rFonts w:ascii="標楷體" w:eastAsia="標楷體" w:hAnsi="標楷體"/>
        </w:rPr>
        <w:t>0.02mm</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rPr>
        <w:t>0.03mm</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rPr>
        <w:t>0.05mm</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rPr>
        <w:t>0.01mm</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rPr>
        <w:t>1/20</w:t>
      </w:r>
      <w:r w:rsidRPr="003743F3">
        <w:rPr>
          <w:rFonts w:ascii="標楷體" w:eastAsia="標楷體" w:hAnsi="標楷體" w:hint="eastAsia"/>
        </w:rPr>
        <w:t>公厘精度的游標卡尺，其原理為</w:t>
      </w:r>
      <w:r w:rsidRPr="003743F3">
        <w:rPr>
          <w:rFonts w:ascii="標楷體" w:eastAsia="標楷體" w:hAnsi="標楷體"/>
          <w:kern w:val="0"/>
        </w:rPr>
        <w:t xml:space="preserve">  (A)</w:t>
      </w:r>
      <w:r w:rsidRPr="003743F3">
        <w:rPr>
          <w:rFonts w:ascii="標楷體" w:eastAsia="標楷體" w:hAnsi="標楷體" w:hint="eastAsia"/>
        </w:rPr>
        <w:t>本尺</w:t>
      </w:r>
      <w:r w:rsidRPr="003743F3">
        <w:rPr>
          <w:rFonts w:ascii="標楷體" w:eastAsia="標楷體" w:hAnsi="標楷體"/>
        </w:rPr>
        <w:t>20</w:t>
      </w:r>
      <w:r w:rsidRPr="003743F3">
        <w:rPr>
          <w:rFonts w:ascii="標楷體" w:eastAsia="標楷體" w:hAnsi="標楷體" w:hint="eastAsia"/>
        </w:rPr>
        <w:t>公厘，游尺</w:t>
      </w:r>
      <w:r w:rsidRPr="003743F3">
        <w:rPr>
          <w:rFonts w:ascii="標楷體" w:eastAsia="標楷體" w:hAnsi="標楷體"/>
        </w:rPr>
        <w:t>(</w:t>
      </w:r>
      <w:r w:rsidRPr="003743F3">
        <w:rPr>
          <w:rFonts w:ascii="標楷體" w:eastAsia="標楷體" w:hAnsi="標楷體" w:hint="eastAsia"/>
        </w:rPr>
        <w:t>副尺</w:t>
      </w:r>
      <w:r w:rsidRPr="003743F3">
        <w:rPr>
          <w:rFonts w:ascii="標楷體" w:eastAsia="標楷體" w:hAnsi="標楷體"/>
        </w:rPr>
        <w:t>)30</w:t>
      </w:r>
      <w:r w:rsidRPr="003743F3">
        <w:rPr>
          <w:rFonts w:ascii="標楷體" w:eastAsia="標楷體" w:hAnsi="標楷體" w:hint="eastAsia"/>
        </w:rPr>
        <w:t>等分</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本尺</w:t>
      </w:r>
      <w:r w:rsidRPr="003743F3">
        <w:rPr>
          <w:rFonts w:ascii="標楷體" w:eastAsia="標楷體" w:hAnsi="標楷體"/>
        </w:rPr>
        <w:t>19</w:t>
      </w:r>
      <w:r w:rsidRPr="003743F3">
        <w:rPr>
          <w:rFonts w:ascii="標楷體" w:eastAsia="標楷體" w:hAnsi="標楷體" w:hint="eastAsia"/>
        </w:rPr>
        <w:t>公厘，游尺</w:t>
      </w:r>
      <w:r w:rsidRPr="003743F3">
        <w:rPr>
          <w:rFonts w:ascii="標楷體" w:eastAsia="標楷體" w:hAnsi="標楷體"/>
        </w:rPr>
        <w:t>20</w:t>
      </w:r>
      <w:r w:rsidRPr="003743F3">
        <w:rPr>
          <w:rFonts w:ascii="標楷體" w:eastAsia="標楷體" w:hAnsi="標楷體" w:hint="eastAsia"/>
        </w:rPr>
        <w:t>等分</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本尺</w:t>
      </w:r>
      <w:r w:rsidRPr="003743F3">
        <w:rPr>
          <w:rFonts w:ascii="標楷體" w:eastAsia="標楷體" w:hAnsi="標楷體"/>
        </w:rPr>
        <w:t>49</w:t>
      </w:r>
      <w:r w:rsidRPr="003743F3">
        <w:rPr>
          <w:rFonts w:ascii="標楷體" w:eastAsia="標楷體" w:hAnsi="標楷體" w:hint="eastAsia"/>
        </w:rPr>
        <w:t>公厘，游尺</w:t>
      </w:r>
      <w:r w:rsidRPr="003743F3">
        <w:rPr>
          <w:rFonts w:ascii="標楷體" w:eastAsia="標楷體" w:hAnsi="標楷體"/>
        </w:rPr>
        <w:t>50</w:t>
      </w:r>
      <w:r w:rsidRPr="003743F3">
        <w:rPr>
          <w:rFonts w:ascii="標楷體" w:eastAsia="標楷體" w:hAnsi="標楷體" w:hint="eastAsia"/>
        </w:rPr>
        <w:t>等分</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本尺</w:t>
      </w:r>
      <w:r w:rsidRPr="003743F3">
        <w:rPr>
          <w:rFonts w:ascii="標楷體" w:eastAsia="標楷體" w:hAnsi="標楷體"/>
        </w:rPr>
        <w:t>50</w:t>
      </w:r>
      <w:r w:rsidRPr="003743F3">
        <w:rPr>
          <w:rFonts w:ascii="標楷體" w:eastAsia="標楷體" w:hAnsi="標楷體" w:hint="eastAsia"/>
        </w:rPr>
        <w:t>公厘，游尺</w:t>
      </w:r>
      <w:r w:rsidRPr="003743F3">
        <w:rPr>
          <w:rFonts w:ascii="標楷體" w:eastAsia="標楷體" w:hAnsi="標楷體"/>
        </w:rPr>
        <w:t>49</w:t>
      </w:r>
      <w:r w:rsidRPr="003743F3">
        <w:rPr>
          <w:rFonts w:ascii="標楷體" w:eastAsia="標楷體" w:hAnsi="標楷體" w:hint="eastAsia"/>
        </w:rPr>
        <w:t>等分</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A  )</w:t>
      </w:r>
      <w:r w:rsidRPr="003743F3">
        <w:rPr>
          <w:rFonts w:ascii="標楷體" w:eastAsia="標楷體" w:hAnsi="標楷體" w:hint="eastAsia"/>
        </w:rPr>
        <w:t>游標卡尺的內測顎是用於</w:t>
      </w:r>
      <w:r w:rsidRPr="003743F3">
        <w:rPr>
          <w:rFonts w:ascii="標楷體" w:eastAsia="標楷體" w:hAnsi="標楷體"/>
          <w:kern w:val="0"/>
        </w:rPr>
        <w:t xml:space="preserve">  (A)</w:t>
      </w:r>
      <w:r w:rsidRPr="003743F3">
        <w:rPr>
          <w:rFonts w:ascii="標楷體" w:eastAsia="標楷體" w:hAnsi="標楷體" w:hint="eastAsia"/>
        </w:rPr>
        <w:t>量內徑</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量外徑</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當圓規用</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當劃線針用</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游標卡尺量測外徑時，工件應靠在</w:t>
      </w:r>
      <w:r w:rsidRPr="003743F3">
        <w:rPr>
          <w:rFonts w:ascii="標楷體" w:eastAsia="標楷體" w:hAnsi="標楷體"/>
          <w:kern w:val="0"/>
        </w:rPr>
        <w:t xml:space="preserve">  (A)</w:t>
      </w:r>
      <w:r w:rsidRPr="003743F3">
        <w:rPr>
          <w:rFonts w:ascii="標楷體" w:eastAsia="標楷體" w:hAnsi="標楷體" w:hint="eastAsia"/>
        </w:rPr>
        <w:t>離本尺愈遠愈好</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離本尺愈近愈好</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任何位置都一樣</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依工件形狀而定</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A  )</w:t>
      </w:r>
      <w:r w:rsidRPr="003743F3">
        <w:rPr>
          <w:rFonts w:ascii="標楷體" w:eastAsia="標楷體" w:hAnsi="標楷體" w:hint="eastAsia"/>
        </w:rPr>
        <w:t>游標卡尺，本尺刻度是</w:t>
      </w:r>
      <w:r w:rsidRPr="003743F3">
        <w:rPr>
          <w:rFonts w:ascii="標楷體" w:eastAsia="標楷體" w:hAnsi="標楷體"/>
        </w:rPr>
        <w:t>1</w:t>
      </w:r>
      <w:r w:rsidRPr="003743F3">
        <w:rPr>
          <w:rFonts w:ascii="標楷體" w:eastAsia="標楷體" w:hAnsi="標楷體" w:hint="eastAsia"/>
        </w:rPr>
        <w:t>公厘，游尺</w:t>
      </w:r>
      <w:r w:rsidRPr="003743F3">
        <w:rPr>
          <w:rFonts w:ascii="標楷體" w:eastAsia="標楷體" w:hAnsi="標楷體"/>
        </w:rPr>
        <w:t>(</w:t>
      </w:r>
      <w:r w:rsidRPr="003743F3">
        <w:rPr>
          <w:rFonts w:ascii="標楷體" w:eastAsia="標楷體" w:hAnsi="標楷體" w:hint="eastAsia"/>
        </w:rPr>
        <w:t>副尺</w:t>
      </w:r>
      <w:r w:rsidRPr="003743F3">
        <w:rPr>
          <w:rFonts w:ascii="標楷體" w:eastAsia="標楷體" w:hAnsi="標楷體"/>
        </w:rPr>
        <w:t>)</w:t>
      </w:r>
      <w:r w:rsidRPr="003743F3">
        <w:rPr>
          <w:rFonts w:ascii="標楷體" w:eastAsia="標楷體" w:hAnsi="標楷體" w:hint="eastAsia"/>
        </w:rPr>
        <w:t>為</w:t>
      </w:r>
      <w:r w:rsidRPr="003743F3">
        <w:rPr>
          <w:rFonts w:ascii="標楷體" w:eastAsia="標楷體" w:hAnsi="標楷體"/>
        </w:rPr>
        <w:t>19/20</w:t>
      </w:r>
      <w:r w:rsidRPr="003743F3">
        <w:rPr>
          <w:rFonts w:ascii="標楷體" w:eastAsia="標楷體" w:hAnsi="標楷體" w:hint="eastAsia"/>
        </w:rPr>
        <w:t>公厘，其精度為若干公厘？</w:t>
      </w:r>
      <w:r w:rsidRPr="003743F3">
        <w:rPr>
          <w:rFonts w:ascii="標楷體" w:eastAsia="標楷體" w:hAnsi="標楷體"/>
          <w:kern w:val="0"/>
        </w:rPr>
        <w:t xml:space="preserve">  (A)</w:t>
      </w:r>
      <w:r w:rsidRPr="003743F3">
        <w:rPr>
          <w:rFonts w:ascii="標楷體" w:eastAsia="標楷體" w:hAnsi="標楷體"/>
          <w:lang w:val="fr-FR"/>
        </w:rPr>
        <w:t>0.05mm</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lang w:val="fr-FR"/>
        </w:rPr>
        <w:t>0.04mm</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lang w:val="fr-FR"/>
        </w:rPr>
        <w:t>0.03mm</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lang w:val="fr-FR"/>
        </w:rPr>
        <w:t>0.02mm</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C  )</w:t>
      </w:r>
      <w:r w:rsidRPr="003743F3">
        <w:rPr>
          <w:rFonts w:ascii="標楷體" w:eastAsia="標楷體" w:hAnsi="標楷體" w:hint="eastAsia"/>
        </w:rPr>
        <w:t>下列何者量具可以檢查火星塞間隙？</w:t>
      </w:r>
      <w:r w:rsidRPr="003743F3">
        <w:rPr>
          <w:rFonts w:ascii="標楷體" w:eastAsia="標楷體" w:hAnsi="標楷體"/>
          <w:kern w:val="0"/>
        </w:rPr>
        <w:t xml:space="preserve">  (A)</w:t>
      </w:r>
      <w:r w:rsidRPr="003743F3">
        <w:rPr>
          <w:rFonts w:ascii="標楷體" w:eastAsia="標楷體" w:hAnsi="標楷體" w:hint="eastAsia"/>
        </w:rPr>
        <w:t>鋼尺</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游標卡尺</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火星塞間隙規</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厚薄規</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A  )</w:t>
      </w:r>
      <w:r w:rsidRPr="003743F3">
        <w:rPr>
          <w:rFonts w:ascii="標楷體" w:eastAsia="標楷體" w:hAnsi="標楷體" w:hint="eastAsia"/>
        </w:rPr>
        <w:t>公制扭力扳手之單位為</w:t>
      </w:r>
      <w:r w:rsidRPr="003743F3">
        <w:rPr>
          <w:rFonts w:ascii="標楷體" w:eastAsia="標楷體" w:hAnsi="標楷體"/>
          <w:kern w:val="0"/>
        </w:rPr>
        <w:t xml:space="preserve">  (A)</w:t>
      </w:r>
      <w:r w:rsidRPr="003743F3">
        <w:rPr>
          <w:rFonts w:ascii="標楷體" w:eastAsia="標楷體" w:hAnsi="標楷體"/>
        </w:rPr>
        <w:t>kg-m</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rPr>
        <w:t>ft-lb</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rPr>
        <w:t>lb-cm</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rPr>
        <w:t>psi</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D  )</w:t>
      </w:r>
      <w:r w:rsidRPr="003743F3">
        <w:rPr>
          <w:rFonts w:ascii="標楷體" w:eastAsia="標楷體" w:hAnsi="標楷體" w:hint="eastAsia"/>
        </w:rPr>
        <w:t>欲知所鎖之螺桿扭力，則必需使用</w:t>
      </w:r>
      <w:r w:rsidRPr="003743F3">
        <w:rPr>
          <w:rFonts w:ascii="標楷體" w:eastAsia="標楷體" w:hAnsi="標楷體"/>
          <w:kern w:val="0"/>
        </w:rPr>
        <w:t xml:space="preserve">  (A)</w:t>
      </w:r>
      <w:r w:rsidRPr="003743F3">
        <w:rPr>
          <w:rFonts w:ascii="標楷體" w:eastAsia="標楷體" w:hAnsi="標楷體" w:hint="eastAsia"/>
        </w:rPr>
        <w:t>開口扳手</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梅花扳手</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套筒扳手</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扭力扳手</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C  )</w:t>
      </w:r>
      <w:r w:rsidRPr="003743F3">
        <w:rPr>
          <w:rFonts w:ascii="標楷體" w:eastAsia="標楷體" w:hAnsi="標楷體" w:hint="eastAsia"/>
        </w:rPr>
        <w:t>氣門腳間隙可用下列那一種量具量測？</w:t>
      </w:r>
      <w:r w:rsidRPr="003743F3">
        <w:rPr>
          <w:rFonts w:ascii="標楷體" w:eastAsia="標楷體" w:hAnsi="標楷體"/>
          <w:kern w:val="0"/>
        </w:rPr>
        <w:t xml:space="preserve">  (A)</w:t>
      </w:r>
      <w:r w:rsidRPr="003743F3">
        <w:rPr>
          <w:rFonts w:ascii="標楷體" w:eastAsia="標楷體" w:hAnsi="標楷體" w:hint="eastAsia"/>
        </w:rPr>
        <w:t>鋼尺</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游標卡尺</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厚薄規</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火星塞間隙規</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氣門桿直徑可用下列那一種量具量測？</w:t>
      </w:r>
      <w:r w:rsidRPr="003743F3">
        <w:rPr>
          <w:rFonts w:ascii="標楷體" w:eastAsia="標楷體" w:hAnsi="標楷體"/>
          <w:kern w:val="0"/>
        </w:rPr>
        <w:t xml:space="preserve">  (A)</w:t>
      </w:r>
      <w:r w:rsidRPr="003743F3">
        <w:rPr>
          <w:rFonts w:ascii="標楷體" w:eastAsia="標楷體" w:hAnsi="標楷體" w:hint="eastAsia"/>
        </w:rPr>
        <w:t>鋼尺</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游標卡尺</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厚薄規</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火星塞間隙規</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C  )</w:t>
      </w:r>
      <w:r w:rsidRPr="003743F3">
        <w:rPr>
          <w:rFonts w:ascii="標楷體" w:eastAsia="標楷體" w:hAnsi="標楷體"/>
        </w:rPr>
        <w:t>1</w:t>
      </w:r>
      <w:r w:rsidRPr="003743F3">
        <w:rPr>
          <w:rFonts w:ascii="標楷體" w:eastAsia="標楷體" w:hAnsi="標楷體" w:hint="eastAsia"/>
        </w:rPr>
        <w:t>公尺等於</w:t>
      </w:r>
      <w:r w:rsidRPr="003743F3">
        <w:rPr>
          <w:rFonts w:ascii="標楷體" w:eastAsia="標楷體" w:hAnsi="標楷體"/>
          <w:kern w:val="0"/>
        </w:rPr>
        <w:t xml:space="preserve">  (A)</w:t>
      </w:r>
      <w:r w:rsidRPr="003743F3">
        <w:rPr>
          <w:rFonts w:ascii="標楷體" w:eastAsia="標楷體" w:hAnsi="標楷體"/>
        </w:rPr>
        <w:t>100</w:t>
      </w:r>
      <w:r w:rsidRPr="003743F3">
        <w:rPr>
          <w:rFonts w:ascii="標楷體" w:eastAsia="標楷體" w:hAnsi="標楷體" w:hint="eastAsia"/>
        </w:rPr>
        <w:t>公厘</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rPr>
        <w:t>10</w:t>
      </w:r>
      <w:r w:rsidRPr="003743F3">
        <w:rPr>
          <w:rFonts w:ascii="標楷體" w:eastAsia="標楷體" w:hAnsi="標楷體" w:hint="eastAsia"/>
        </w:rPr>
        <w:t>公厘</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rPr>
        <w:t>1000</w:t>
      </w:r>
      <w:r w:rsidRPr="003743F3">
        <w:rPr>
          <w:rFonts w:ascii="標楷體" w:eastAsia="標楷體" w:hAnsi="標楷體" w:hint="eastAsia"/>
        </w:rPr>
        <w:t>公厘</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rPr>
        <w:t>10000</w:t>
      </w:r>
      <w:r w:rsidRPr="003743F3">
        <w:rPr>
          <w:rFonts w:ascii="標楷體" w:eastAsia="標楷體" w:hAnsi="標楷體" w:hint="eastAsia"/>
        </w:rPr>
        <w:t>公厘</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A  )</w:t>
      </w:r>
      <w:r w:rsidRPr="003743F3">
        <w:rPr>
          <w:rFonts w:ascii="標楷體" w:eastAsia="標楷體" w:hAnsi="標楷體" w:hint="eastAsia"/>
        </w:rPr>
        <w:t>公制長度單位中、英文</w:t>
      </w:r>
      <w:r w:rsidRPr="003743F3">
        <w:rPr>
          <w:rFonts w:ascii="標楷體" w:eastAsia="標楷體" w:hAnsi="標楷體"/>
        </w:rPr>
        <w:t>"mm"</w:t>
      </w:r>
      <w:r w:rsidRPr="003743F3">
        <w:rPr>
          <w:rFonts w:ascii="標楷體" w:eastAsia="標楷體" w:hAnsi="標楷體" w:hint="eastAsia"/>
        </w:rPr>
        <w:t>是表示</w:t>
      </w:r>
      <w:r w:rsidRPr="003743F3">
        <w:rPr>
          <w:rFonts w:ascii="標楷體" w:eastAsia="標楷體" w:hAnsi="標楷體"/>
          <w:kern w:val="0"/>
        </w:rPr>
        <w:t xml:space="preserve">  (A)</w:t>
      </w:r>
      <w:r w:rsidRPr="003743F3">
        <w:rPr>
          <w:rFonts w:ascii="標楷體" w:eastAsia="標楷體" w:hAnsi="標楷體" w:hint="eastAsia"/>
        </w:rPr>
        <w:t>公厘</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公分</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公尺</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公丈</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螺絲的鎖緊扭力為</w:t>
      </w:r>
      <w:r w:rsidRPr="003743F3">
        <w:rPr>
          <w:rFonts w:ascii="標楷體" w:eastAsia="標楷體" w:hAnsi="標楷體"/>
        </w:rPr>
        <w:t>2kg-m</w:t>
      </w:r>
      <w:r w:rsidRPr="003743F3">
        <w:rPr>
          <w:rFonts w:ascii="標楷體" w:eastAsia="標楷體" w:hAnsi="標楷體" w:hint="eastAsia"/>
        </w:rPr>
        <w:t>，如果扭力扳手的單位為</w:t>
      </w:r>
      <w:r w:rsidRPr="003743F3">
        <w:rPr>
          <w:rFonts w:ascii="標楷體" w:eastAsia="標楷體" w:hAnsi="標楷體"/>
        </w:rPr>
        <w:t>kg-cm</w:t>
      </w:r>
      <w:r w:rsidRPr="003743F3">
        <w:rPr>
          <w:rFonts w:ascii="標楷體" w:eastAsia="標楷體" w:hAnsi="標楷體" w:hint="eastAsia"/>
        </w:rPr>
        <w:t>，則應鎖至</w:t>
      </w:r>
      <w:r w:rsidRPr="003743F3">
        <w:rPr>
          <w:rFonts w:ascii="標楷體" w:eastAsia="標楷體" w:hAnsi="標楷體"/>
          <w:kern w:val="0"/>
        </w:rPr>
        <w:t xml:space="preserve">  (A)</w:t>
      </w:r>
      <w:r w:rsidRPr="003743F3">
        <w:rPr>
          <w:rFonts w:ascii="標楷體" w:eastAsia="標楷體" w:hAnsi="標楷體"/>
        </w:rPr>
        <w:t>20kg-cm</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rPr>
        <w:t>200kg-cm</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rPr>
        <w:t>2000kg-cm</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rPr>
        <w:t>20000kg-cm</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C  )</w:t>
      </w:r>
      <w:r w:rsidRPr="003743F3">
        <w:rPr>
          <w:rFonts w:ascii="標楷體" w:eastAsia="標楷體" w:hAnsi="標楷體"/>
        </w:rPr>
        <w:t>1mm</w:t>
      </w:r>
      <w:r w:rsidRPr="003743F3">
        <w:rPr>
          <w:rFonts w:ascii="標楷體" w:eastAsia="標楷體" w:hAnsi="標楷體" w:hint="eastAsia"/>
        </w:rPr>
        <w:t>可換算為</w:t>
      </w:r>
      <w:r w:rsidRPr="003743F3">
        <w:rPr>
          <w:rFonts w:ascii="標楷體" w:eastAsia="標楷體" w:hAnsi="標楷體"/>
          <w:kern w:val="0"/>
        </w:rPr>
        <w:t xml:space="preserve">  (A)</w:t>
      </w:r>
      <w:r w:rsidRPr="003743F3">
        <w:rPr>
          <w:rFonts w:ascii="標楷體" w:eastAsia="標楷體" w:hAnsi="標楷體"/>
        </w:rPr>
        <w:t>0.1</w:t>
      </w:r>
      <w:r w:rsidRPr="003743F3">
        <w:rPr>
          <w:rFonts w:ascii="標楷體" w:eastAsia="標楷體" w:hAnsi="標楷體" w:hint="eastAsia"/>
        </w:rPr>
        <w:t>公尺</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rPr>
        <w:t>0.01</w:t>
      </w:r>
      <w:r w:rsidRPr="003743F3">
        <w:rPr>
          <w:rFonts w:ascii="標楷體" w:eastAsia="標楷體" w:hAnsi="標楷體" w:hint="eastAsia"/>
        </w:rPr>
        <w:t>公尺</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rPr>
        <w:t>0.001</w:t>
      </w:r>
      <w:r w:rsidRPr="003743F3">
        <w:rPr>
          <w:rFonts w:ascii="標楷體" w:eastAsia="標楷體" w:hAnsi="標楷體" w:hint="eastAsia"/>
        </w:rPr>
        <w:t>公尺</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rPr>
        <w:t>0.0001</w:t>
      </w:r>
      <w:r w:rsidRPr="003743F3">
        <w:rPr>
          <w:rFonts w:ascii="標楷體" w:eastAsia="標楷體" w:hAnsi="標楷體" w:hint="eastAsia"/>
        </w:rPr>
        <w:t>公尺</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C  )</w:t>
      </w:r>
      <w:r w:rsidRPr="003743F3">
        <w:rPr>
          <w:rFonts w:ascii="標楷體" w:eastAsia="標楷體" w:hAnsi="標楷體" w:hint="eastAsia"/>
        </w:rPr>
        <w:t>頻率的單位是</w:t>
      </w:r>
      <w:r w:rsidRPr="003743F3">
        <w:rPr>
          <w:rFonts w:ascii="標楷體" w:eastAsia="標楷體" w:hAnsi="標楷體"/>
          <w:kern w:val="0"/>
        </w:rPr>
        <w:t xml:space="preserve">  (A)</w:t>
      </w:r>
      <w:r w:rsidRPr="003743F3">
        <w:rPr>
          <w:rFonts w:ascii="標楷體" w:eastAsia="標楷體" w:hAnsi="標楷體"/>
        </w:rPr>
        <w:t>DCA</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rPr>
        <w:t>DCV</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rPr>
        <w:t>Hz</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rPr>
        <w:t>ACV</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A  )</w:t>
      </w:r>
      <w:r w:rsidRPr="003743F3">
        <w:rPr>
          <w:rFonts w:ascii="標楷體" w:eastAsia="標楷體" w:hAnsi="標楷體" w:hint="eastAsia"/>
        </w:rPr>
        <w:t>下列何者是扭力之單位？</w:t>
      </w:r>
      <w:r w:rsidRPr="003743F3">
        <w:rPr>
          <w:rFonts w:ascii="標楷體" w:eastAsia="標楷體" w:hAnsi="標楷體"/>
          <w:kern w:val="0"/>
        </w:rPr>
        <w:t xml:space="preserve">  (A)</w:t>
      </w:r>
      <w:r w:rsidRPr="003743F3">
        <w:rPr>
          <w:rFonts w:ascii="標楷體" w:eastAsia="標楷體" w:hAnsi="標楷體"/>
        </w:rPr>
        <w:t>kg-cm</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rPr>
        <w:t>kg</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rPr>
        <w:t>cm</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rPr>
        <w:t>kg/cm</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扭力扳手只能用於</w:t>
      </w:r>
      <w:r w:rsidRPr="003743F3">
        <w:rPr>
          <w:rFonts w:ascii="標楷體" w:eastAsia="標楷體" w:hAnsi="標楷體"/>
          <w:kern w:val="0"/>
        </w:rPr>
        <w:t xml:space="preserve">  (A)</w:t>
      </w:r>
      <w:r w:rsidRPr="003743F3">
        <w:rPr>
          <w:rFonts w:ascii="標楷體" w:eastAsia="標楷體" w:hAnsi="標楷體" w:hint="eastAsia"/>
        </w:rPr>
        <w:t>放鬆螺桿</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鎖緊螺桿</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打擊螺桿</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放鬆螺桿或鎖緊螺桿</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C  )</w:t>
      </w:r>
      <w:r w:rsidRPr="003743F3">
        <w:rPr>
          <w:rFonts w:ascii="標楷體" w:eastAsia="標楷體" w:hAnsi="標楷體" w:hint="eastAsia"/>
        </w:rPr>
        <w:t>下列何者可量測深度？</w:t>
      </w:r>
      <w:r w:rsidRPr="003743F3">
        <w:rPr>
          <w:rFonts w:ascii="標楷體" w:eastAsia="標楷體" w:hAnsi="標楷體"/>
          <w:kern w:val="0"/>
        </w:rPr>
        <w:t xml:space="preserve">  (A)</w:t>
      </w:r>
      <w:r w:rsidRPr="003743F3">
        <w:rPr>
          <w:rFonts w:ascii="標楷體" w:eastAsia="標楷體" w:hAnsi="標楷體" w:hint="eastAsia"/>
        </w:rPr>
        <w:t>比重計</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扭力扳手</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游標卡尺</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三用電錶</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D  )</w:t>
      </w:r>
      <w:r w:rsidRPr="003743F3">
        <w:rPr>
          <w:rFonts w:ascii="標楷體" w:eastAsia="標楷體" w:hAnsi="標楷體" w:hint="eastAsia"/>
        </w:rPr>
        <w:t>氣門導管的高度或深度，是用什麼工具量測的？</w:t>
      </w:r>
      <w:r w:rsidRPr="003743F3">
        <w:rPr>
          <w:rFonts w:ascii="標楷體" w:eastAsia="標楷體" w:hAnsi="標楷體"/>
          <w:kern w:val="0"/>
        </w:rPr>
        <w:t xml:space="preserve">  (A)</w:t>
      </w:r>
      <w:r w:rsidRPr="003743F3">
        <w:rPr>
          <w:rFonts w:ascii="標楷體" w:eastAsia="標楷體" w:hAnsi="標楷體" w:hint="eastAsia"/>
        </w:rPr>
        <w:t>外徑分厘卡</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千分錶</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直鋼尺</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游標卡尺</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C  )</w:t>
      </w:r>
      <w:r w:rsidRPr="003743F3">
        <w:rPr>
          <w:rFonts w:ascii="標楷體" w:eastAsia="標楷體" w:hAnsi="標楷體" w:hint="eastAsia"/>
        </w:rPr>
        <w:t>一般機車修護場所，稱呼英制的一分為幾吋？</w:t>
      </w:r>
      <w:r w:rsidRPr="003743F3">
        <w:rPr>
          <w:rFonts w:ascii="標楷體" w:eastAsia="標楷體" w:hAnsi="標楷體"/>
          <w:kern w:val="0"/>
        </w:rPr>
        <w:t xml:space="preserve">  (A)</w:t>
      </w:r>
      <w:r w:rsidRPr="003743F3">
        <w:rPr>
          <w:rFonts w:ascii="標楷體" w:eastAsia="標楷體" w:hAnsi="標楷體"/>
        </w:rPr>
        <w:t>1/2</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rPr>
        <w:t>1/4</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rPr>
        <w:t>1/8</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rPr>
        <w:t>1/16</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D  )</w:t>
      </w:r>
      <w:r w:rsidRPr="003743F3">
        <w:rPr>
          <w:rFonts w:ascii="標楷體" w:eastAsia="標楷體" w:hAnsi="標楷體" w:hint="eastAsia"/>
        </w:rPr>
        <w:t>機車行駛時速為</w:t>
      </w:r>
      <w:r w:rsidRPr="003743F3">
        <w:rPr>
          <w:rFonts w:ascii="標楷體" w:eastAsia="標楷體" w:hAnsi="標楷體"/>
        </w:rPr>
        <w:t>60</w:t>
      </w:r>
      <w:r w:rsidRPr="003743F3">
        <w:rPr>
          <w:rFonts w:ascii="標楷體" w:eastAsia="標楷體" w:hAnsi="標楷體" w:hint="eastAsia"/>
        </w:rPr>
        <w:t>哩</w:t>
      </w:r>
      <w:r w:rsidRPr="003743F3">
        <w:rPr>
          <w:rFonts w:ascii="標楷體" w:eastAsia="標楷體" w:hAnsi="標楷體"/>
        </w:rPr>
        <w:t>/</w:t>
      </w:r>
      <w:r w:rsidRPr="003743F3">
        <w:rPr>
          <w:rFonts w:ascii="標楷體" w:eastAsia="標楷體" w:hAnsi="標楷體" w:hint="eastAsia"/>
        </w:rPr>
        <w:t>小時，則約為幾公里</w:t>
      </w:r>
      <w:r w:rsidRPr="003743F3">
        <w:rPr>
          <w:rFonts w:ascii="標楷體" w:eastAsia="標楷體" w:hAnsi="標楷體"/>
        </w:rPr>
        <w:t>/</w:t>
      </w:r>
      <w:r w:rsidRPr="003743F3">
        <w:rPr>
          <w:rFonts w:ascii="標楷體" w:eastAsia="標楷體" w:hAnsi="標楷體" w:hint="eastAsia"/>
        </w:rPr>
        <w:t>小時？</w:t>
      </w:r>
      <w:r w:rsidRPr="003743F3">
        <w:rPr>
          <w:rFonts w:ascii="標楷體" w:eastAsia="標楷體" w:hAnsi="標楷體"/>
          <w:kern w:val="0"/>
        </w:rPr>
        <w:t xml:space="preserve">  (A)</w:t>
      </w:r>
      <w:r w:rsidRPr="003743F3">
        <w:rPr>
          <w:rFonts w:ascii="標楷體" w:eastAsia="標楷體" w:hAnsi="標楷體"/>
        </w:rPr>
        <w:t>66.54</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rPr>
        <w:t>76.54</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rPr>
        <w:t>86.54</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rPr>
        <w:t>96.54</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指針式三用電錶不用時，選擇鈕要轉到</w:t>
      </w:r>
      <w:r w:rsidRPr="003743F3">
        <w:rPr>
          <w:rFonts w:ascii="標楷體" w:eastAsia="標楷體" w:hAnsi="標楷體"/>
          <w:kern w:val="0"/>
        </w:rPr>
        <w:t xml:space="preserve">  (A)</w:t>
      </w:r>
      <w:r w:rsidRPr="003743F3">
        <w:rPr>
          <w:rFonts w:ascii="標楷體" w:eastAsia="標楷體" w:hAnsi="標楷體"/>
        </w:rPr>
        <w:t>DC10V</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rPr>
        <w:t>AC500V</w:t>
      </w:r>
      <w:r w:rsidRPr="003743F3">
        <w:rPr>
          <w:rFonts w:ascii="標楷體" w:eastAsia="標楷體" w:hAnsi="標楷體" w:hint="eastAsia"/>
        </w:rPr>
        <w:t>或</w:t>
      </w:r>
      <w:r w:rsidRPr="003743F3">
        <w:rPr>
          <w:rFonts w:ascii="標楷體" w:eastAsia="標楷體" w:hAnsi="標楷體"/>
        </w:rPr>
        <w:t>OFF</w:t>
      </w:r>
      <w:r w:rsidRPr="003743F3">
        <w:rPr>
          <w:rFonts w:ascii="標楷體" w:eastAsia="標楷體" w:hAnsi="標楷體" w:hint="eastAsia"/>
        </w:rPr>
        <w:t>檔</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rPr>
        <w:t>250</w:t>
      </w:r>
      <w:r w:rsidRPr="003743F3">
        <w:rPr>
          <w:rFonts w:ascii="標楷體" w:eastAsia="標楷體" w:hAnsi="標楷體" w:hint="eastAsia"/>
        </w:rPr>
        <w:t>歐姆</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rPr>
        <w:t>R</w:t>
      </w:r>
      <w:r w:rsidRPr="003743F3">
        <w:rPr>
          <w:rFonts w:ascii="標楷體" w:eastAsia="標楷體" w:hAnsi="標楷體" w:hint="eastAsia"/>
        </w:rPr>
        <w:t>×</w:t>
      </w:r>
      <w:r w:rsidRPr="003743F3">
        <w:rPr>
          <w:rFonts w:ascii="標楷體" w:eastAsia="標楷體" w:hAnsi="標楷體"/>
        </w:rPr>
        <w:t>1</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D  )</w:t>
      </w:r>
      <w:r w:rsidRPr="003743F3">
        <w:rPr>
          <w:rFonts w:ascii="標楷體" w:eastAsia="標楷體" w:hAnsi="標楷體" w:hint="eastAsia"/>
        </w:rPr>
        <w:t>指針式三用電錶中，那一項是非等分刻度？</w:t>
      </w:r>
      <w:r w:rsidRPr="003743F3">
        <w:rPr>
          <w:rFonts w:ascii="標楷體" w:eastAsia="標楷體" w:hAnsi="標楷體"/>
          <w:kern w:val="0"/>
        </w:rPr>
        <w:t xml:space="preserve">  (A)</w:t>
      </w:r>
      <w:r w:rsidRPr="003743F3">
        <w:rPr>
          <w:rFonts w:ascii="標楷體" w:eastAsia="標楷體" w:hAnsi="標楷體" w:hint="eastAsia"/>
        </w:rPr>
        <w:t>交流電壓</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直流電壓</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電流</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電阻</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指針式三用電錶量測電阻時，若待測電阻愈大，則指針偏轉角越</w:t>
      </w:r>
      <w:r w:rsidRPr="003743F3">
        <w:rPr>
          <w:rFonts w:ascii="標楷體" w:eastAsia="標楷體" w:hAnsi="標楷體"/>
          <w:kern w:val="0"/>
        </w:rPr>
        <w:t xml:space="preserve">  (A)</w:t>
      </w:r>
      <w:r w:rsidRPr="003743F3">
        <w:rPr>
          <w:rFonts w:ascii="標楷體" w:eastAsia="標楷體" w:hAnsi="標楷體" w:hint="eastAsia"/>
        </w:rPr>
        <w:t>大</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小</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一樣</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無法確定</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C  )</w:t>
      </w:r>
      <w:r w:rsidRPr="003743F3">
        <w:rPr>
          <w:rFonts w:ascii="標楷體" w:eastAsia="標楷體" w:hAnsi="標楷體" w:hint="eastAsia"/>
        </w:rPr>
        <w:t>下列何者不是比重計之刻度值？</w:t>
      </w:r>
      <w:r w:rsidRPr="003743F3">
        <w:rPr>
          <w:rFonts w:ascii="標楷體" w:eastAsia="標楷體" w:hAnsi="標楷體"/>
          <w:kern w:val="0"/>
        </w:rPr>
        <w:t xml:space="preserve">  (A)</w:t>
      </w:r>
      <w:r w:rsidRPr="003743F3">
        <w:rPr>
          <w:rFonts w:ascii="標楷體" w:eastAsia="標楷體" w:hAnsi="標楷體"/>
        </w:rPr>
        <w:t>1.215</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rPr>
        <w:t>1.300</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rPr>
        <w:t>0.025</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rPr>
        <w:t>1.105</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lastRenderedPageBreak/>
        <w:t>(  C  )</w:t>
      </w:r>
      <w:r w:rsidRPr="003743F3">
        <w:rPr>
          <w:rFonts w:ascii="標楷體" w:eastAsia="標楷體" w:hAnsi="標楷體" w:hint="eastAsia"/>
        </w:rPr>
        <w:t>用三用電錶量測機器腳踏車電瓶充電電壓應選擇</w:t>
      </w:r>
      <w:r w:rsidRPr="003743F3">
        <w:rPr>
          <w:rFonts w:ascii="標楷體" w:eastAsia="標楷體" w:hAnsi="標楷體"/>
          <w:kern w:val="0"/>
        </w:rPr>
        <w:t xml:space="preserve">  (A)</w:t>
      </w:r>
      <w:r w:rsidRPr="003743F3">
        <w:rPr>
          <w:rFonts w:ascii="標楷體" w:eastAsia="標楷體" w:hAnsi="標楷體"/>
        </w:rPr>
        <w:t>R</w:t>
      </w:r>
      <w:r w:rsidRPr="003743F3">
        <w:rPr>
          <w:rFonts w:ascii="標楷體" w:eastAsia="標楷體" w:hAnsi="標楷體" w:hint="eastAsia"/>
        </w:rPr>
        <w:t>×</w:t>
      </w:r>
      <w:r w:rsidRPr="003743F3">
        <w:rPr>
          <w:rFonts w:ascii="標楷體" w:eastAsia="標楷體" w:hAnsi="標楷體"/>
        </w:rPr>
        <w:t>10</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rPr>
        <w:t>AC50V</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rPr>
        <w:t>DC50V</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rPr>
        <w:t>DC3V</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C  )</w:t>
      </w:r>
      <w:r w:rsidRPr="003743F3">
        <w:rPr>
          <w:rFonts w:ascii="標楷體" w:eastAsia="標楷體" w:hAnsi="標楷體" w:hint="eastAsia"/>
        </w:rPr>
        <w:t>比重計常用於量測那一種液體比重？</w:t>
      </w:r>
      <w:r w:rsidRPr="003743F3">
        <w:rPr>
          <w:rFonts w:ascii="標楷體" w:eastAsia="標楷體" w:hAnsi="標楷體"/>
          <w:kern w:val="0"/>
        </w:rPr>
        <w:t xml:space="preserve">  (A)</w:t>
      </w:r>
      <w:r w:rsidRPr="003743F3">
        <w:rPr>
          <w:rFonts w:ascii="標楷體" w:eastAsia="標楷體" w:hAnsi="標楷體" w:hint="eastAsia"/>
        </w:rPr>
        <w:t>汽油</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機油</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電瓶水</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蒸餾水</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A  )</w:t>
      </w:r>
      <w:r w:rsidRPr="003743F3">
        <w:rPr>
          <w:rFonts w:ascii="標楷體" w:eastAsia="標楷體" w:hAnsi="標楷體" w:hint="eastAsia"/>
        </w:rPr>
        <w:t>將火星塞拆下後，量汽缸壓縮壓力，化油器的節氣門位置應在</w:t>
      </w:r>
      <w:r w:rsidRPr="003743F3">
        <w:rPr>
          <w:rFonts w:ascii="標楷體" w:eastAsia="標楷體" w:hAnsi="標楷體"/>
          <w:kern w:val="0"/>
        </w:rPr>
        <w:t xml:space="preserve">  (A)</w:t>
      </w:r>
      <w:r w:rsidRPr="003743F3">
        <w:rPr>
          <w:rFonts w:ascii="標楷體" w:eastAsia="標楷體" w:hAnsi="標楷體" w:hint="eastAsia"/>
        </w:rPr>
        <w:t>全開</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全關</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半開</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自然開</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C  )</w:t>
      </w:r>
      <w:r w:rsidRPr="003743F3">
        <w:rPr>
          <w:rFonts w:ascii="標楷體" w:eastAsia="標楷體" w:hAnsi="標楷體" w:hint="eastAsia"/>
        </w:rPr>
        <w:t>電阻的單位是</w:t>
      </w:r>
      <w:r w:rsidRPr="003743F3">
        <w:rPr>
          <w:rFonts w:ascii="標楷體" w:eastAsia="標楷體" w:hAnsi="標楷體"/>
          <w:kern w:val="0"/>
        </w:rPr>
        <w:t xml:space="preserve">  (A)</w:t>
      </w:r>
      <w:r w:rsidRPr="003743F3">
        <w:rPr>
          <w:rFonts w:ascii="標楷體" w:eastAsia="標楷體" w:hAnsi="標楷體" w:hint="eastAsia"/>
        </w:rPr>
        <w:t>伏特</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安培</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歐姆</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瓦特</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D  )</w:t>
      </w:r>
      <w:r w:rsidRPr="003743F3">
        <w:rPr>
          <w:rFonts w:ascii="標楷體" w:eastAsia="標楷體" w:hAnsi="標楷體" w:hint="eastAsia"/>
        </w:rPr>
        <w:t>瓦特是什麼單位？</w:t>
      </w:r>
      <w:r w:rsidRPr="003743F3">
        <w:rPr>
          <w:rFonts w:ascii="標楷體" w:eastAsia="標楷體" w:hAnsi="標楷體"/>
          <w:kern w:val="0"/>
        </w:rPr>
        <w:t xml:space="preserve">  (A)</w:t>
      </w:r>
      <w:r w:rsidRPr="003743F3">
        <w:rPr>
          <w:rFonts w:ascii="標楷體" w:eastAsia="標楷體" w:hAnsi="標楷體" w:hint="eastAsia"/>
        </w:rPr>
        <w:t>電阻</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電壓</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電流</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電功率</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A  )</w:t>
      </w:r>
      <w:r w:rsidRPr="003743F3">
        <w:rPr>
          <w:rFonts w:ascii="標楷體" w:eastAsia="標楷體" w:hAnsi="標楷體" w:hint="eastAsia"/>
        </w:rPr>
        <w:t>機車電系伏特的代表符號是</w:t>
      </w:r>
      <w:r w:rsidRPr="003743F3">
        <w:rPr>
          <w:rFonts w:ascii="標楷體" w:eastAsia="標楷體" w:hAnsi="標楷體"/>
          <w:kern w:val="0"/>
        </w:rPr>
        <w:t xml:space="preserve">  (A)</w:t>
      </w:r>
      <w:r w:rsidRPr="003743F3">
        <w:rPr>
          <w:rFonts w:ascii="標楷體" w:eastAsia="標楷體" w:hAnsi="標楷體"/>
        </w:rPr>
        <w:t>V</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rPr>
        <w:t>A</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rPr>
        <w:t>W</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rPr>
        <w:t>P</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A  )</w:t>
      </w:r>
      <w:r w:rsidRPr="003743F3">
        <w:rPr>
          <w:rFonts w:ascii="標楷體" w:eastAsia="標楷體" w:hAnsi="標楷體" w:hint="eastAsia"/>
        </w:rPr>
        <w:t>皮膚沾到電解液，應用什麼溶液清洗較好？</w:t>
      </w:r>
      <w:r w:rsidRPr="003743F3">
        <w:rPr>
          <w:rFonts w:ascii="標楷體" w:eastAsia="標楷體" w:hAnsi="標楷體"/>
          <w:kern w:val="0"/>
        </w:rPr>
        <w:t xml:space="preserve">  (A)</w:t>
      </w:r>
      <w:r w:rsidRPr="003743F3">
        <w:rPr>
          <w:rFonts w:ascii="標楷體" w:eastAsia="標楷體" w:hAnsi="標楷體" w:hint="eastAsia"/>
        </w:rPr>
        <w:t>小蘇打水</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醋</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酒精</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汽油</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C  )</w:t>
      </w:r>
      <w:r w:rsidRPr="003743F3">
        <w:rPr>
          <w:rFonts w:ascii="標楷體" w:eastAsia="標楷體" w:hAnsi="標楷體"/>
        </w:rPr>
        <w:t>5mA</w:t>
      </w:r>
      <w:r w:rsidRPr="003743F3">
        <w:rPr>
          <w:rFonts w:ascii="標楷體" w:eastAsia="標楷體" w:hAnsi="標楷體" w:hint="eastAsia"/>
        </w:rPr>
        <w:t>等於</w:t>
      </w:r>
      <w:r w:rsidRPr="003743F3">
        <w:rPr>
          <w:rFonts w:ascii="標楷體" w:eastAsia="標楷體" w:hAnsi="標楷體"/>
          <w:kern w:val="0"/>
        </w:rPr>
        <w:t xml:space="preserve">  (A)</w:t>
      </w:r>
      <w:r w:rsidRPr="003743F3">
        <w:rPr>
          <w:rFonts w:ascii="標楷體" w:eastAsia="標楷體" w:hAnsi="標楷體"/>
        </w:rPr>
        <w:t>5000A</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rPr>
        <w:t>0.5A</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rPr>
        <w:t>0.005A</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rPr>
        <w:t>0.05A</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電壓的單位表示為</w:t>
      </w:r>
      <w:r w:rsidRPr="003743F3">
        <w:rPr>
          <w:rFonts w:ascii="標楷體" w:eastAsia="標楷體" w:hAnsi="標楷體"/>
          <w:kern w:val="0"/>
        </w:rPr>
        <w:t xml:space="preserve">  (A)</w:t>
      </w:r>
      <w:r w:rsidRPr="003743F3">
        <w:rPr>
          <w:rFonts w:ascii="標楷體" w:eastAsia="標楷體" w:hAnsi="標楷體" w:hint="eastAsia"/>
        </w:rPr>
        <w:t>安培</w:t>
      </w:r>
      <w:r w:rsidRPr="003743F3">
        <w:rPr>
          <w:rFonts w:ascii="標楷體" w:eastAsia="標楷體" w:hAnsi="標楷體"/>
          <w:position w:val="-10"/>
        </w:rPr>
        <w:object w:dxaOrig="4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5pt" o:ole="">
            <v:imagedata r:id="rId8" o:title=""/>
            <o:lock v:ext="edit" aspectratio="f"/>
          </v:shape>
          <o:OLEObject Type="Embed" ProgID="Equation.DSMT4" ShapeID="_x0000_i1025" DrawAspect="Content" ObjectID="_1815835953" r:id="rId9"/>
        </w:objec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伏特</w:t>
      </w:r>
      <w:r w:rsidRPr="003743F3">
        <w:rPr>
          <w:rFonts w:ascii="標楷體" w:eastAsia="標楷體" w:hAnsi="標楷體"/>
        </w:rPr>
        <w:t>(V)</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歐姆</w:t>
      </w:r>
      <w:r w:rsidRPr="003743F3">
        <w:rPr>
          <w:rFonts w:ascii="標楷體" w:eastAsia="標楷體" w:hAnsi="標楷體"/>
        </w:rPr>
        <w:t>(</w:t>
      </w:r>
      <w:r w:rsidRPr="003743F3">
        <w:rPr>
          <w:rFonts w:ascii="標楷體" w:eastAsia="標楷體" w:hAnsi="標楷體" w:hint="eastAsia"/>
        </w:rPr>
        <w:t>Ω</w:t>
      </w:r>
      <w:r w:rsidRPr="003743F3">
        <w:rPr>
          <w:rFonts w:ascii="標楷體" w:eastAsia="標楷體" w:hAnsi="標楷體"/>
        </w:rPr>
        <w:t>)</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電功率</w:t>
      </w:r>
      <w:r w:rsidRPr="003743F3">
        <w:rPr>
          <w:rFonts w:ascii="標楷體" w:eastAsia="標楷體" w:hAnsi="標楷體"/>
        </w:rPr>
        <w:t>(W)</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假如汽油的比重為</w:t>
      </w:r>
      <w:r w:rsidRPr="003743F3">
        <w:rPr>
          <w:rFonts w:ascii="標楷體" w:eastAsia="標楷體" w:hAnsi="標楷體"/>
          <w:lang w:val="fr-FR"/>
        </w:rPr>
        <w:t>0.75</w:t>
      </w:r>
      <w:r w:rsidRPr="003743F3">
        <w:rPr>
          <w:rFonts w:ascii="標楷體" w:eastAsia="標楷體" w:hAnsi="標楷體" w:hint="eastAsia"/>
          <w:lang w:val="fr-FR"/>
        </w:rPr>
        <w:t>，</w:t>
      </w:r>
      <w:r w:rsidRPr="003743F3">
        <w:rPr>
          <w:rFonts w:ascii="標楷體" w:eastAsia="標楷體" w:hAnsi="標楷體" w:hint="eastAsia"/>
        </w:rPr>
        <w:t>那麼</w:t>
      </w:r>
      <w:r w:rsidRPr="003743F3">
        <w:rPr>
          <w:rFonts w:ascii="標楷體" w:eastAsia="標楷體" w:hAnsi="標楷體"/>
          <w:lang w:val="fr-FR"/>
        </w:rPr>
        <w:t>10</w:t>
      </w:r>
      <w:r w:rsidRPr="003743F3">
        <w:rPr>
          <w:rFonts w:ascii="標楷體" w:eastAsia="標楷體" w:hAnsi="標楷體" w:hint="eastAsia"/>
        </w:rPr>
        <w:t>公升的汽油重量是</w:t>
      </w:r>
      <w:r w:rsidRPr="003743F3">
        <w:rPr>
          <w:rFonts w:ascii="標楷體" w:eastAsia="標楷體" w:hAnsi="標楷體"/>
          <w:kern w:val="0"/>
        </w:rPr>
        <w:t xml:space="preserve">  (A)</w:t>
      </w:r>
      <w:r w:rsidRPr="003743F3">
        <w:rPr>
          <w:rFonts w:ascii="標楷體" w:eastAsia="標楷體" w:hAnsi="標楷體"/>
          <w:lang w:val="fr-FR"/>
        </w:rPr>
        <w:t>1.75</w:t>
      </w:r>
      <w:r w:rsidRPr="003743F3">
        <w:rPr>
          <w:rFonts w:ascii="標楷體" w:eastAsia="標楷體" w:hAnsi="標楷體" w:hint="eastAsia"/>
        </w:rPr>
        <w:t>公斤</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lang w:val="fr-FR"/>
        </w:rPr>
        <w:t>7.5</w:t>
      </w:r>
      <w:r w:rsidRPr="003743F3">
        <w:rPr>
          <w:rFonts w:ascii="標楷體" w:eastAsia="標楷體" w:hAnsi="標楷體" w:hint="eastAsia"/>
        </w:rPr>
        <w:t>公斤</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lang w:val="fr-FR"/>
        </w:rPr>
        <w:t>10</w:t>
      </w:r>
      <w:r w:rsidRPr="003743F3">
        <w:rPr>
          <w:rFonts w:ascii="標楷體" w:eastAsia="標楷體" w:hAnsi="標楷體" w:hint="eastAsia"/>
        </w:rPr>
        <w:t>公斤</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lang w:val="fr-FR"/>
        </w:rPr>
        <w:t>10.75</w:t>
      </w:r>
      <w:r w:rsidRPr="003743F3">
        <w:rPr>
          <w:rFonts w:ascii="標楷體" w:eastAsia="標楷體" w:hAnsi="標楷體" w:hint="eastAsia"/>
        </w:rPr>
        <w:t>公斤</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C  )</w:t>
      </w:r>
      <w:r w:rsidR="00AF0E29">
        <w:rPr>
          <w:rFonts w:ascii="標楷體" w:eastAsia="標楷體" w:hAnsi="標楷體"/>
          <w:noProof/>
        </w:rPr>
        <w:drawing>
          <wp:inline distT="0" distB="0" distL="0" distR="0">
            <wp:extent cx="1104900" cy="323850"/>
            <wp:effectExtent l="1905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0" cstate="print"/>
                    <a:srcRect/>
                    <a:stretch>
                      <a:fillRect/>
                    </a:stretch>
                  </pic:blipFill>
                  <pic:spPr bwMode="auto">
                    <a:xfrm>
                      <a:off x="0" y="0"/>
                      <a:ext cx="1104900" cy="323850"/>
                    </a:xfrm>
                    <a:prstGeom prst="rect">
                      <a:avLst/>
                    </a:prstGeom>
                    <a:noFill/>
                    <a:ln w="9525">
                      <a:noFill/>
                      <a:miter lim="800000"/>
                      <a:headEnd/>
                      <a:tailEnd/>
                    </a:ln>
                  </pic:spPr>
                </pic:pic>
              </a:graphicData>
            </a:graphic>
          </wp:inline>
        </w:drawing>
      </w:r>
      <w:r w:rsidRPr="003743F3">
        <w:rPr>
          <w:rFonts w:ascii="標楷體" w:eastAsia="標楷體" w:hAnsi="標楷體" w:hint="eastAsia"/>
        </w:rPr>
        <w:t>為下列何者的符號？</w:t>
      </w:r>
      <w:r w:rsidRPr="003743F3">
        <w:rPr>
          <w:rFonts w:ascii="標楷體" w:eastAsia="標楷體" w:hAnsi="標楷體"/>
          <w:kern w:val="0"/>
        </w:rPr>
        <w:t xml:space="preserve">  (A)</w:t>
      </w:r>
      <w:r w:rsidRPr="003743F3">
        <w:rPr>
          <w:rFonts w:ascii="標楷體" w:eastAsia="標楷體" w:hAnsi="標楷體" w:hint="eastAsia"/>
        </w:rPr>
        <w:t>電壓錶</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瓦特錶</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電流錶</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三用電錶</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A  )</w:t>
      </w:r>
      <w:r w:rsidRPr="003743F3">
        <w:rPr>
          <w:rFonts w:ascii="標楷體" w:eastAsia="標楷體" w:hAnsi="標楷體" w:hint="eastAsia"/>
        </w:rPr>
        <w:t>下列公式，何者可表示歐姆定律？</w:t>
      </w:r>
      <w:r w:rsidRPr="003743F3">
        <w:rPr>
          <w:rFonts w:ascii="標楷體" w:eastAsia="標楷體" w:hAnsi="標楷體"/>
          <w:kern w:val="0"/>
        </w:rPr>
        <w:t xml:space="preserve">  (A)</w:t>
      </w:r>
      <w:r w:rsidRPr="003743F3">
        <w:rPr>
          <w:rFonts w:ascii="標楷體" w:eastAsia="標楷體" w:hAnsi="標楷體"/>
        </w:rPr>
        <w:t>V=I</w:t>
      </w:r>
      <w:r w:rsidRPr="003743F3">
        <w:rPr>
          <w:rFonts w:ascii="標楷體" w:eastAsia="標楷體" w:hAnsi="標楷體" w:hint="eastAsia"/>
        </w:rPr>
        <w:t>‧</w:t>
      </w:r>
      <w:r w:rsidRPr="003743F3">
        <w:rPr>
          <w:rFonts w:ascii="標楷體" w:eastAsia="標楷體" w:hAnsi="標楷體"/>
        </w:rPr>
        <w:t>R</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rPr>
        <w:t>P=I</w:t>
      </w:r>
      <w:r w:rsidRPr="003743F3">
        <w:rPr>
          <w:rFonts w:ascii="標楷體" w:eastAsia="標楷體" w:hAnsi="標楷體" w:hint="eastAsia"/>
        </w:rPr>
        <w:t>‧</w:t>
      </w:r>
      <w:r w:rsidRPr="003743F3">
        <w:rPr>
          <w:rFonts w:ascii="標楷體" w:eastAsia="標楷體" w:hAnsi="標楷體"/>
        </w:rPr>
        <w:t>R</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rPr>
        <w:t>R=I</w:t>
      </w:r>
      <w:r w:rsidRPr="003743F3">
        <w:rPr>
          <w:rFonts w:ascii="標楷體" w:eastAsia="標楷體" w:hAnsi="標楷體" w:hint="eastAsia"/>
        </w:rPr>
        <w:t>‧</w:t>
      </w:r>
      <w:r w:rsidRPr="003743F3">
        <w:rPr>
          <w:rFonts w:ascii="標楷體" w:eastAsia="標楷體" w:hAnsi="標楷體"/>
        </w:rPr>
        <w:t>E</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rPr>
        <w:t>I=E</w:t>
      </w:r>
      <w:r w:rsidRPr="003743F3">
        <w:rPr>
          <w:rFonts w:ascii="標楷體" w:eastAsia="標楷體" w:hAnsi="標楷體" w:hint="eastAsia"/>
        </w:rPr>
        <w:t>‧</w:t>
      </w:r>
      <w:r w:rsidRPr="003743F3">
        <w:rPr>
          <w:rFonts w:ascii="標楷體" w:eastAsia="標楷體" w:hAnsi="標楷體"/>
        </w:rPr>
        <w:t>R</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A  )</w:t>
      </w:r>
      <w:r w:rsidRPr="003743F3">
        <w:rPr>
          <w:rFonts w:ascii="標楷體" w:eastAsia="標楷體" w:hAnsi="標楷體" w:hint="eastAsia"/>
        </w:rPr>
        <w:t>使用電鑽鑽軟金屬時，其轉速應調整為</w:t>
      </w:r>
      <w:r w:rsidRPr="003743F3">
        <w:rPr>
          <w:rFonts w:ascii="標楷體" w:eastAsia="標楷體" w:hAnsi="標楷體"/>
          <w:kern w:val="0"/>
        </w:rPr>
        <w:t xml:space="preserve">  (A)</w:t>
      </w:r>
      <w:r w:rsidRPr="003743F3">
        <w:rPr>
          <w:rFonts w:ascii="標楷體" w:eastAsia="標楷體" w:hAnsi="標楷體" w:hint="eastAsia"/>
        </w:rPr>
        <w:t>快</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慢</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先快後慢</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忽快忽慢</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C  )</w:t>
      </w:r>
      <w:r w:rsidRPr="003743F3">
        <w:rPr>
          <w:rFonts w:ascii="標楷體" w:eastAsia="標楷體" w:hAnsi="標楷體" w:hint="eastAsia"/>
        </w:rPr>
        <w:t>若要保護受衝面光滑細緻應使用</w:t>
      </w:r>
      <w:r w:rsidRPr="003743F3">
        <w:rPr>
          <w:rFonts w:ascii="標楷體" w:eastAsia="標楷體" w:hAnsi="標楷體"/>
          <w:kern w:val="0"/>
        </w:rPr>
        <w:t xml:space="preserve">  (A)</w:t>
      </w:r>
      <w:r w:rsidRPr="003743F3">
        <w:rPr>
          <w:rFonts w:ascii="標楷體" w:eastAsia="標楷體" w:hAnsi="標楷體" w:hint="eastAsia"/>
        </w:rPr>
        <w:t>鐵質榔頭</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銅頭榔頭</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塑膠榔頭</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鋼質榔頭</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A  )</w:t>
      </w:r>
      <w:r w:rsidRPr="003743F3">
        <w:rPr>
          <w:rFonts w:ascii="標楷體" w:eastAsia="標楷體" w:hAnsi="標楷體" w:hint="eastAsia"/>
        </w:rPr>
        <w:t>所謂引擎是一種燃燒燃料的機構，由</w:t>
      </w:r>
      <w:r w:rsidRPr="003743F3">
        <w:rPr>
          <w:rFonts w:ascii="標楷體" w:eastAsia="標楷體" w:hAnsi="標楷體"/>
          <w:kern w:val="0"/>
        </w:rPr>
        <w:t xml:space="preserve">  (A)</w:t>
      </w:r>
      <w:r w:rsidRPr="003743F3">
        <w:rPr>
          <w:rFonts w:ascii="標楷體" w:eastAsia="標楷體" w:hAnsi="標楷體" w:hint="eastAsia"/>
        </w:rPr>
        <w:t>熱能轉變為機械能</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機械能轉變為熱能</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電能轉變為機械能</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機械能轉變為電能</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C  )</w:t>
      </w:r>
      <w:r w:rsidRPr="003743F3">
        <w:rPr>
          <w:rFonts w:ascii="標楷體" w:eastAsia="標楷體" w:hAnsi="標楷體" w:hint="eastAsia"/>
        </w:rPr>
        <w:t>二行程引擎活塞由排氣口關閉上行至上死點止，汽缸為何行程？</w:t>
      </w:r>
      <w:r w:rsidRPr="003743F3">
        <w:rPr>
          <w:rFonts w:ascii="標楷體" w:eastAsia="標楷體" w:hAnsi="標楷體"/>
          <w:kern w:val="0"/>
        </w:rPr>
        <w:t xml:space="preserve">  (A)</w:t>
      </w:r>
      <w:r w:rsidRPr="003743F3">
        <w:rPr>
          <w:rFonts w:ascii="標楷體" w:eastAsia="標楷體" w:hAnsi="標楷體" w:hint="eastAsia"/>
        </w:rPr>
        <w:t>進氣行程</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預壓行程</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壓縮行程</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動力行程</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二行程引擎活塞由上死點下行至掃氣口打開期間，曲軸箱為何行程？</w:t>
      </w:r>
      <w:r w:rsidRPr="003743F3">
        <w:rPr>
          <w:rFonts w:ascii="標楷體" w:eastAsia="標楷體" w:hAnsi="標楷體"/>
          <w:kern w:val="0"/>
        </w:rPr>
        <w:t xml:space="preserve">  (A)</w:t>
      </w:r>
      <w:r w:rsidRPr="003743F3">
        <w:rPr>
          <w:rFonts w:ascii="標楷體" w:eastAsia="標楷體" w:hAnsi="標楷體" w:hint="eastAsia"/>
        </w:rPr>
        <w:t>進氣行程</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預壓行程</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動力行程</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排氣行程</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A  )</w:t>
      </w:r>
      <w:r w:rsidRPr="003743F3">
        <w:rPr>
          <w:rFonts w:ascii="標楷體" w:eastAsia="標楷體" w:hAnsi="標楷體" w:hint="eastAsia"/>
        </w:rPr>
        <w:t>四行程引擎：吸入適當比例的燃料與空氣之混合氣進入汽缸的行程稱</w:t>
      </w:r>
      <w:r w:rsidRPr="003743F3">
        <w:rPr>
          <w:rFonts w:ascii="標楷體" w:eastAsia="標楷體" w:hAnsi="標楷體"/>
          <w:kern w:val="0"/>
        </w:rPr>
        <w:t xml:space="preserve">  (A)</w:t>
      </w:r>
      <w:r w:rsidRPr="003743F3">
        <w:rPr>
          <w:rFonts w:ascii="標楷體" w:eastAsia="標楷體" w:hAnsi="標楷體" w:hint="eastAsia"/>
        </w:rPr>
        <w:t>進氣行程</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壓縮行程</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動力行程</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排氣行程</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將汽缸內的混合氣予以壓縮，此為四行程引擎中的</w:t>
      </w:r>
      <w:r w:rsidRPr="003743F3">
        <w:rPr>
          <w:rFonts w:ascii="標楷體" w:eastAsia="標楷體" w:hAnsi="標楷體"/>
          <w:kern w:val="0"/>
        </w:rPr>
        <w:t xml:space="preserve">  (A)</w:t>
      </w:r>
      <w:r w:rsidRPr="003743F3">
        <w:rPr>
          <w:rFonts w:ascii="標楷體" w:eastAsia="標楷體" w:hAnsi="標楷體" w:hint="eastAsia"/>
        </w:rPr>
        <w:t>進氣行程</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壓縮行程</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動力行程</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排氣行程</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二行程引擎：當新鮮的混合氣未經燃燒會產生大量的</w:t>
      </w:r>
      <w:r w:rsidRPr="003743F3">
        <w:rPr>
          <w:rFonts w:ascii="標楷體" w:eastAsia="標楷體" w:hAnsi="標楷體"/>
          <w:kern w:val="0"/>
        </w:rPr>
        <w:t xml:space="preserve">  (A)</w:t>
      </w:r>
      <w:r w:rsidRPr="003743F3">
        <w:rPr>
          <w:rFonts w:ascii="標楷體" w:eastAsia="標楷體" w:hAnsi="標楷體"/>
        </w:rPr>
        <w:t>CO</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rPr>
        <w:t>HC</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曲軸箱吹漏氣</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爆震</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A  )</w:t>
      </w:r>
      <w:r w:rsidRPr="003743F3">
        <w:rPr>
          <w:rFonts w:ascii="標楷體" w:eastAsia="標楷體" w:hAnsi="標楷體" w:hint="eastAsia"/>
        </w:rPr>
        <w:t>二行程引擎由於新鮮混合氣被吸進曲軸箱，當活塞往下移時，將混合氣擠向化油器，這種現象稱</w:t>
      </w:r>
      <w:r w:rsidRPr="003743F3">
        <w:rPr>
          <w:rFonts w:ascii="標楷體" w:eastAsia="標楷體" w:hAnsi="標楷體"/>
          <w:kern w:val="0"/>
        </w:rPr>
        <w:t xml:space="preserve">  (A)</w:t>
      </w:r>
      <w:r w:rsidRPr="003743F3">
        <w:rPr>
          <w:rFonts w:ascii="標楷體" w:eastAsia="標楷體" w:hAnsi="標楷體" w:hint="eastAsia"/>
        </w:rPr>
        <w:t>返吹</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吹竄</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曲軸箱吹漏氣</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爆震</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機器腳踏車四行程引擎進氣行程時吸入汽缸內的為</w:t>
      </w:r>
      <w:r w:rsidRPr="003743F3">
        <w:rPr>
          <w:rFonts w:ascii="標楷體" w:eastAsia="標楷體" w:hAnsi="標楷體"/>
          <w:kern w:val="0"/>
        </w:rPr>
        <w:t xml:space="preserve">  (A)</w:t>
      </w:r>
      <w:r w:rsidRPr="003743F3">
        <w:rPr>
          <w:rFonts w:ascii="標楷體" w:eastAsia="標楷體" w:hAnsi="標楷體" w:hint="eastAsia"/>
        </w:rPr>
        <w:t>純空氣</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混合氣</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汽油</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機油</w:t>
      </w:r>
      <w:r w:rsidRPr="003743F3">
        <w:rPr>
          <w:rFonts w:ascii="標楷體" w:eastAsia="標楷體" w:hAnsi="標楷體"/>
        </w:rPr>
        <w:t>+</w:t>
      </w:r>
      <w:r w:rsidRPr="003743F3">
        <w:rPr>
          <w:rFonts w:ascii="標楷體" w:eastAsia="標楷體" w:hAnsi="標楷體" w:hint="eastAsia"/>
        </w:rPr>
        <w:t>混合氣</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四行程汽油引擎，活塞上下移動共四次，完成一次循環，曲軸共旋轉</w:t>
      </w:r>
      <w:r w:rsidRPr="003743F3">
        <w:rPr>
          <w:rFonts w:ascii="標楷體" w:eastAsia="標楷體" w:hAnsi="標楷體"/>
          <w:kern w:val="0"/>
        </w:rPr>
        <w:t xml:space="preserve">  (A)</w:t>
      </w:r>
      <w:r w:rsidRPr="003743F3">
        <w:rPr>
          <w:rFonts w:ascii="標楷體" w:eastAsia="標楷體" w:hAnsi="標楷體"/>
        </w:rPr>
        <w:t>360</w:t>
      </w:r>
      <w:r w:rsidRPr="003743F3">
        <w:rPr>
          <w:rFonts w:ascii="標楷體" w:eastAsia="標楷體" w:hAnsi="標楷體" w:hint="eastAsia"/>
        </w:rPr>
        <w:t>度</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rPr>
        <w:t>720</w:t>
      </w:r>
      <w:r w:rsidRPr="003743F3">
        <w:rPr>
          <w:rFonts w:ascii="標楷體" w:eastAsia="標楷體" w:hAnsi="標楷體" w:hint="eastAsia"/>
        </w:rPr>
        <w:t>度</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rPr>
        <w:t>180</w:t>
      </w:r>
      <w:r w:rsidRPr="003743F3">
        <w:rPr>
          <w:rFonts w:ascii="標楷體" w:eastAsia="標楷體" w:hAnsi="標楷體" w:hint="eastAsia"/>
        </w:rPr>
        <w:t>度</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rPr>
        <w:t>540</w:t>
      </w:r>
      <w:r w:rsidRPr="003743F3">
        <w:rPr>
          <w:rFonts w:ascii="標楷體" w:eastAsia="標楷體" w:hAnsi="標楷體" w:hint="eastAsia"/>
        </w:rPr>
        <w:t>度</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A  )</w:t>
      </w:r>
      <w:r w:rsidRPr="003743F3">
        <w:rPr>
          <w:rFonts w:ascii="標楷體" w:eastAsia="標楷體" w:hAnsi="標楷體" w:hint="eastAsia"/>
        </w:rPr>
        <w:t>四行程汽油引擎，完成一次循環時，行程的先後次序是</w:t>
      </w:r>
      <w:r w:rsidRPr="003743F3">
        <w:rPr>
          <w:rFonts w:ascii="標楷體" w:eastAsia="標楷體" w:hAnsi="標楷體"/>
          <w:kern w:val="0"/>
        </w:rPr>
        <w:t xml:space="preserve">  (A)</w:t>
      </w:r>
      <w:r w:rsidRPr="003743F3">
        <w:rPr>
          <w:rFonts w:ascii="標楷體" w:eastAsia="標楷體" w:hAnsi="標楷體" w:hint="eastAsia"/>
        </w:rPr>
        <w:t>進氣</w:t>
      </w:r>
      <w:r w:rsidRPr="003743F3">
        <w:rPr>
          <w:rFonts w:ascii="標楷體" w:eastAsia="標楷體" w:hAnsi="標楷體"/>
        </w:rPr>
        <w:t>-</w:t>
      </w:r>
      <w:r w:rsidRPr="003743F3">
        <w:rPr>
          <w:rFonts w:ascii="標楷體" w:eastAsia="標楷體" w:hAnsi="標楷體" w:hint="eastAsia"/>
        </w:rPr>
        <w:t>壓縮</w:t>
      </w:r>
      <w:r w:rsidRPr="003743F3">
        <w:rPr>
          <w:rFonts w:ascii="標楷體" w:eastAsia="標楷體" w:hAnsi="標楷體"/>
        </w:rPr>
        <w:t>-</w:t>
      </w:r>
      <w:r w:rsidRPr="003743F3">
        <w:rPr>
          <w:rFonts w:ascii="標楷體" w:eastAsia="標楷體" w:hAnsi="標楷體" w:hint="eastAsia"/>
        </w:rPr>
        <w:t>動力</w:t>
      </w:r>
      <w:r w:rsidRPr="003743F3">
        <w:rPr>
          <w:rFonts w:ascii="標楷體" w:eastAsia="標楷體" w:hAnsi="標楷體"/>
        </w:rPr>
        <w:t>-</w:t>
      </w:r>
      <w:r w:rsidRPr="003743F3">
        <w:rPr>
          <w:rFonts w:ascii="標楷體" w:eastAsia="標楷體" w:hAnsi="標楷體" w:hint="eastAsia"/>
        </w:rPr>
        <w:t>排氣</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壓縮</w:t>
      </w:r>
      <w:r w:rsidRPr="003743F3">
        <w:rPr>
          <w:rFonts w:ascii="標楷體" w:eastAsia="標楷體" w:hAnsi="標楷體"/>
        </w:rPr>
        <w:t>-</w:t>
      </w:r>
      <w:r w:rsidRPr="003743F3">
        <w:rPr>
          <w:rFonts w:ascii="標楷體" w:eastAsia="標楷體" w:hAnsi="標楷體" w:hint="eastAsia"/>
        </w:rPr>
        <w:t>排氣</w:t>
      </w:r>
      <w:r w:rsidRPr="003743F3">
        <w:rPr>
          <w:rFonts w:ascii="標楷體" w:eastAsia="標楷體" w:hAnsi="標楷體"/>
        </w:rPr>
        <w:t>-</w:t>
      </w:r>
      <w:r w:rsidRPr="003743F3">
        <w:rPr>
          <w:rFonts w:ascii="標楷體" w:eastAsia="標楷體" w:hAnsi="標楷體" w:hint="eastAsia"/>
        </w:rPr>
        <w:t>動力</w:t>
      </w:r>
      <w:r w:rsidRPr="003743F3">
        <w:rPr>
          <w:rFonts w:ascii="標楷體" w:eastAsia="標楷體" w:hAnsi="標楷體"/>
        </w:rPr>
        <w:t>-</w:t>
      </w:r>
      <w:r w:rsidRPr="003743F3">
        <w:rPr>
          <w:rFonts w:ascii="標楷體" w:eastAsia="標楷體" w:hAnsi="標楷體" w:hint="eastAsia"/>
        </w:rPr>
        <w:t>進氣</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排氣</w:t>
      </w:r>
      <w:r w:rsidRPr="003743F3">
        <w:rPr>
          <w:rFonts w:ascii="標楷體" w:eastAsia="標楷體" w:hAnsi="標楷體"/>
        </w:rPr>
        <w:t>-</w:t>
      </w:r>
      <w:r w:rsidRPr="003743F3">
        <w:rPr>
          <w:rFonts w:ascii="標楷體" w:eastAsia="標楷體" w:hAnsi="標楷體" w:hint="eastAsia"/>
        </w:rPr>
        <w:t>壓縮</w:t>
      </w:r>
      <w:r w:rsidRPr="003743F3">
        <w:rPr>
          <w:rFonts w:ascii="標楷體" w:eastAsia="標楷體" w:hAnsi="標楷體"/>
        </w:rPr>
        <w:t>-</w:t>
      </w:r>
      <w:r w:rsidRPr="003743F3">
        <w:rPr>
          <w:rFonts w:ascii="標楷體" w:eastAsia="標楷體" w:hAnsi="標楷體" w:hint="eastAsia"/>
        </w:rPr>
        <w:t>動力</w:t>
      </w:r>
      <w:r w:rsidRPr="003743F3">
        <w:rPr>
          <w:rFonts w:ascii="標楷體" w:eastAsia="標楷體" w:hAnsi="標楷體"/>
        </w:rPr>
        <w:t>-</w:t>
      </w:r>
      <w:r w:rsidRPr="003743F3">
        <w:rPr>
          <w:rFonts w:ascii="標楷體" w:eastAsia="標楷體" w:hAnsi="標楷體" w:hint="eastAsia"/>
        </w:rPr>
        <w:t>進氣</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進氣</w:t>
      </w:r>
      <w:r w:rsidRPr="003743F3">
        <w:rPr>
          <w:rFonts w:ascii="標楷體" w:eastAsia="標楷體" w:hAnsi="標楷體"/>
        </w:rPr>
        <w:t>-</w:t>
      </w:r>
      <w:r w:rsidRPr="003743F3">
        <w:rPr>
          <w:rFonts w:ascii="標楷體" w:eastAsia="標楷體" w:hAnsi="標楷體" w:hint="eastAsia"/>
        </w:rPr>
        <w:t>排氣</w:t>
      </w:r>
      <w:r w:rsidRPr="003743F3">
        <w:rPr>
          <w:rFonts w:ascii="標楷體" w:eastAsia="標楷體" w:hAnsi="標楷體"/>
        </w:rPr>
        <w:t>-</w:t>
      </w:r>
      <w:r w:rsidRPr="003743F3">
        <w:rPr>
          <w:rFonts w:ascii="標楷體" w:eastAsia="標楷體" w:hAnsi="標楷體" w:hint="eastAsia"/>
        </w:rPr>
        <w:t>動力</w:t>
      </w:r>
      <w:r w:rsidRPr="003743F3">
        <w:rPr>
          <w:rFonts w:ascii="標楷體" w:eastAsia="標楷體" w:hAnsi="標楷體"/>
        </w:rPr>
        <w:t>-</w:t>
      </w:r>
      <w:r w:rsidRPr="003743F3">
        <w:rPr>
          <w:rFonts w:ascii="標楷體" w:eastAsia="標楷體" w:hAnsi="標楷體" w:hint="eastAsia"/>
        </w:rPr>
        <w:t>壓縮</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A  )</w:t>
      </w:r>
      <w:r w:rsidRPr="003743F3">
        <w:rPr>
          <w:rFonts w:ascii="標楷體" w:eastAsia="標楷體" w:hAnsi="標楷體" w:hint="eastAsia"/>
        </w:rPr>
        <w:t>進氣行程時，進氣門必須早開晚關目的是</w:t>
      </w:r>
      <w:r w:rsidRPr="003743F3">
        <w:rPr>
          <w:rFonts w:ascii="標楷體" w:eastAsia="標楷體" w:hAnsi="標楷體"/>
          <w:kern w:val="0"/>
        </w:rPr>
        <w:t xml:space="preserve">  (A)</w:t>
      </w:r>
      <w:r w:rsidRPr="003743F3">
        <w:rPr>
          <w:rFonts w:ascii="標楷體" w:eastAsia="標楷體" w:hAnsi="標楷體" w:hint="eastAsia"/>
        </w:rPr>
        <w:t>使混合氣充分進入汽缸</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減少混合氣</w:t>
      </w:r>
      <w:r w:rsidRPr="003743F3">
        <w:rPr>
          <w:rFonts w:ascii="標楷體" w:eastAsia="標楷體" w:hAnsi="標楷體" w:hint="eastAsia"/>
        </w:rPr>
        <w:lastRenderedPageBreak/>
        <w:t>進入</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使點火提前</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使點火延後</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C  )</w:t>
      </w:r>
      <w:r w:rsidRPr="003743F3">
        <w:rPr>
          <w:rFonts w:ascii="標楷體" w:eastAsia="標楷體" w:hAnsi="標楷體" w:hint="eastAsia"/>
        </w:rPr>
        <w:t>一般汽油引擎之進氣行程時，進氣門早開度數約為</w:t>
      </w:r>
      <w:r w:rsidRPr="003743F3">
        <w:rPr>
          <w:rFonts w:ascii="標楷體" w:eastAsia="標楷體" w:hAnsi="標楷體"/>
          <w:kern w:val="0"/>
        </w:rPr>
        <w:t xml:space="preserve">  (A)</w:t>
      </w:r>
      <w:r w:rsidRPr="003743F3">
        <w:rPr>
          <w:rFonts w:ascii="標楷體" w:eastAsia="標楷體" w:hAnsi="標楷體" w:hint="eastAsia"/>
        </w:rPr>
        <w:t>上死點後</w:t>
      </w:r>
      <w:r w:rsidRPr="003743F3">
        <w:rPr>
          <w:rFonts w:ascii="標楷體" w:eastAsia="標楷體" w:hAnsi="標楷體"/>
        </w:rPr>
        <w:t>20</w:t>
      </w:r>
      <w:r w:rsidRPr="003743F3">
        <w:rPr>
          <w:rFonts w:ascii="標楷體" w:eastAsia="標楷體" w:hAnsi="標楷體" w:hint="eastAsia"/>
        </w:rPr>
        <w:t>度</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上死點後</w:t>
      </w:r>
      <w:r w:rsidRPr="003743F3">
        <w:rPr>
          <w:rFonts w:ascii="標楷體" w:eastAsia="標楷體" w:hAnsi="標楷體"/>
        </w:rPr>
        <w:t>10</w:t>
      </w:r>
      <w:r w:rsidRPr="003743F3">
        <w:rPr>
          <w:rFonts w:ascii="標楷體" w:eastAsia="標楷體" w:hAnsi="標楷體" w:hint="eastAsia"/>
        </w:rPr>
        <w:t>度</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上死點前</w:t>
      </w:r>
      <w:r w:rsidRPr="003743F3">
        <w:rPr>
          <w:rFonts w:ascii="標楷體" w:eastAsia="標楷體" w:hAnsi="標楷體"/>
        </w:rPr>
        <w:t>5</w:t>
      </w:r>
      <w:r w:rsidRPr="003743F3">
        <w:rPr>
          <w:rFonts w:ascii="標楷體" w:eastAsia="標楷體" w:hAnsi="標楷體" w:hint="eastAsia"/>
        </w:rPr>
        <w:t>度</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上死點後</w:t>
      </w:r>
      <w:r w:rsidRPr="003743F3">
        <w:rPr>
          <w:rFonts w:ascii="標楷體" w:eastAsia="標楷體" w:hAnsi="標楷體"/>
        </w:rPr>
        <w:t>15</w:t>
      </w:r>
      <w:r w:rsidRPr="003743F3">
        <w:rPr>
          <w:rFonts w:ascii="標楷體" w:eastAsia="標楷體" w:hAnsi="標楷體" w:hint="eastAsia"/>
        </w:rPr>
        <w:t>度</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雙氣缸二行程汽油引擎，曲軸旋轉</w:t>
      </w:r>
      <w:r w:rsidRPr="003743F3">
        <w:rPr>
          <w:rFonts w:ascii="標楷體" w:eastAsia="標楷體" w:hAnsi="標楷體"/>
        </w:rPr>
        <w:t>360</w:t>
      </w:r>
      <w:r w:rsidRPr="003743F3">
        <w:rPr>
          <w:rFonts w:ascii="標楷體" w:eastAsia="標楷體" w:hAnsi="標楷體" w:hint="eastAsia"/>
        </w:rPr>
        <w:t>度，則產生動力次數為</w:t>
      </w:r>
      <w:r w:rsidRPr="003743F3">
        <w:rPr>
          <w:rFonts w:ascii="標楷體" w:eastAsia="標楷體" w:hAnsi="標楷體"/>
          <w:kern w:val="0"/>
        </w:rPr>
        <w:t xml:space="preserve">  (A)</w:t>
      </w:r>
      <w:r w:rsidRPr="003743F3">
        <w:rPr>
          <w:rFonts w:ascii="標楷體" w:eastAsia="標楷體" w:hAnsi="標楷體" w:hint="eastAsia"/>
        </w:rPr>
        <w:t>一次</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二次</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三次</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四次</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A  )</w:t>
      </w:r>
      <w:r w:rsidRPr="003743F3">
        <w:rPr>
          <w:rFonts w:ascii="標楷體" w:eastAsia="標楷體" w:hAnsi="標楷體" w:hint="eastAsia"/>
        </w:rPr>
        <w:t>引擎的壓縮比為</w:t>
      </w:r>
      <w:r w:rsidRPr="003743F3">
        <w:rPr>
          <w:rFonts w:ascii="標楷體" w:eastAsia="標楷體" w:hAnsi="標楷體"/>
          <w:kern w:val="0"/>
        </w:rPr>
        <w:t xml:space="preserve">  (A)</w:t>
      </w:r>
      <w:r w:rsidRPr="003743F3">
        <w:rPr>
          <w:rFonts w:ascii="標楷體" w:eastAsia="標楷體" w:hAnsi="標楷體" w:hint="eastAsia"/>
        </w:rPr>
        <w:t>汽缸總容積與燃燒室容積之比</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汽缸容積與活塞行程之比</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活塞行程與燃燒室容積之比</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燃燒室容積與氣缸容積之比</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壓縮比低之引擎，使用高辛烷值汽油時</w:t>
      </w:r>
      <w:r w:rsidRPr="003743F3">
        <w:rPr>
          <w:rFonts w:ascii="標楷體" w:eastAsia="標楷體" w:hAnsi="標楷體"/>
          <w:kern w:val="0"/>
        </w:rPr>
        <w:t xml:space="preserve">  (A)</w:t>
      </w:r>
      <w:r w:rsidRPr="003743F3">
        <w:rPr>
          <w:rFonts w:ascii="標楷體" w:eastAsia="標楷體" w:hAnsi="標楷體" w:hint="eastAsia"/>
        </w:rPr>
        <w:t>增加引擎動力</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燃燒溫度增高</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馬力較大</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較省油</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C  )</w:t>
      </w:r>
      <w:r w:rsidRPr="003743F3">
        <w:rPr>
          <w:rFonts w:ascii="標楷體" w:eastAsia="標楷體" w:hAnsi="標楷體" w:hint="eastAsia"/>
        </w:rPr>
        <w:t>何謂熱機？</w:t>
      </w:r>
      <w:r w:rsidRPr="003743F3">
        <w:rPr>
          <w:rFonts w:ascii="標楷體" w:eastAsia="標楷體" w:hAnsi="標楷體"/>
          <w:kern w:val="0"/>
        </w:rPr>
        <w:t xml:space="preserve">  (A)</w:t>
      </w:r>
      <w:r w:rsidRPr="003743F3">
        <w:rPr>
          <w:rFonts w:ascii="標楷體" w:eastAsia="標楷體" w:hAnsi="標楷體" w:hint="eastAsia"/>
        </w:rPr>
        <w:t>由機械能變為熱能</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由熱能變為化學能</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由熱能變為機械能</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由電能變為機械能</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四行程汽油引擎混合氣進入氣缸，主要是靠</w:t>
      </w:r>
      <w:r w:rsidRPr="003743F3">
        <w:rPr>
          <w:rFonts w:ascii="標楷體" w:eastAsia="標楷體" w:hAnsi="標楷體"/>
          <w:kern w:val="0"/>
        </w:rPr>
        <w:t xml:space="preserve">  (A)</w:t>
      </w:r>
      <w:r w:rsidRPr="003743F3">
        <w:rPr>
          <w:rFonts w:ascii="標楷體" w:eastAsia="標楷體" w:hAnsi="標楷體" w:hint="eastAsia"/>
        </w:rPr>
        <w:t>汽油泵</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壓力差</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化油器</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自然風之作用</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A  )</w:t>
      </w:r>
      <w:r w:rsidRPr="003743F3">
        <w:rPr>
          <w:rFonts w:ascii="標楷體" w:eastAsia="標楷體" w:hAnsi="標楷體" w:hint="eastAsia"/>
        </w:rPr>
        <w:t>有關二行程機器腳踏車旋轉閥式引擎的作動，下列敘述何者錯誤？</w:t>
      </w:r>
      <w:r w:rsidRPr="003743F3">
        <w:rPr>
          <w:rFonts w:ascii="標楷體" w:eastAsia="標楷體" w:hAnsi="標楷體"/>
          <w:kern w:val="0"/>
        </w:rPr>
        <w:t xml:space="preserve">  (A)</w:t>
      </w:r>
      <w:r w:rsidRPr="003743F3">
        <w:rPr>
          <w:rFonts w:ascii="標楷體" w:eastAsia="標楷體" w:hAnsi="標楷體" w:hint="eastAsia"/>
        </w:rPr>
        <w:t>吸氣時間較活塞閥式短</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活塞由上死點往下死點移動，曲軸箱在預壓</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對於活塞閥式造成易反吹的缺點可改善</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活塞由下死點往上死點時曲軸箱在吸氣</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一個行程之定義為等於</w:t>
      </w:r>
      <w:r w:rsidRPr="003743F3">
        <w:rPr>
          <w:rFonts w:ascii="標楷體" w:eastAsia="標楷體" w:hAnsi="標楷體"/>
          <w:kern w:val="0"/>
        </w:rPr>
        <w:t xml:space="preserve">  (A)</w:t>
      </w:r>
      <w:r w:rsidRPr="003743F3">
        <w:rPr>
          <w:rFonts w:ascii="標楷體" w:eastAsia="標楷體" w:hAnsi="標楷體" w:hint="eastAsia"/>
        </w:rPr>
        <w:t>曲軸轉</w:t>
      </w:r>
      <w:r w:rsidRPr="003743F3">
        <w:rPr>
          <w:rFonts w:ascii="標楷體" w:eastAsia="標楷體" w:hAnsi="標楷體"/>
        </w:rPr>
        <w:t>360</w:t>
      </w:r>
      <w:r w:rsidRPr="003743F3">
        <w:rPr>
          <w:rFonts w:ascii="標楷體" w:eastAsia="標楷體" w:hAnsi="標楷體" w:hint="eastAsia"/>
        </w:rPr>
        <w:t>度</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二倍於曲軸臂長</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完成一個循環活塞所行的距離</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凸輪軸轉</w:t>
      </w:r>
      <w:r w:rsidRPr="003743F3">
        <w:rPr>
          <w:rFonts w:ascii="標楷體" w:eastAsia="標楷體" w:hAnsi="標楷體"/>
        </w:rPr>
        <w:t>360</w:t>
      </w:r>
      <w:r w:rsidRPr="003743F3">
        <w:rPr>
          <w:rFonts w:ascii="標楷體" w:eastAsia="標楷體" w:hAnsi="標楷體" w:hint="eastAsia"/>
        </w:rPr>
        <w:t>度</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C  )</w:t>
      </w:r>
      <w:r w:rsidRPr="003743F3">
        <w:rPr>
          <w:rFonts w:ascii="標楷體" w:eastAsia="標楷體" w:hAnsi="標楷體" w:hint="eastAsia"/>
        </w:rPr>
        <w:t>何謂排氣量？</w:t>
      </w:r>
      <w:r w:rsidRPr="003743F3">
        <w:rPr>
          <w:rFonts w:ascii="標楷體" w:eastAsia="標楷體" w:hAnsi="標楷體"/>
          <w:kern w:val="0"/>
        </w:rPr>
        <w:t xml:space="preserve">  (A)</w:t>
      </w:r>
      <w:r w:rsidRPr="003743F3">
        <w:rPr>
          <w:rFonts w:ascii="標楷體" w:eastAsia="標楷體" w:hAnsi="標楷體" w:hint="eastAsia"/>
        </w:rPr>
        <w:t>引擎排除廢氣之總容積</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活塞吸入混合氣之總容積</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活塞移動行程容積</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化油器之大小</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引擎排氣量為</w:t>
      </w:r>
      <w:r w:rsidRPr="003743F3">
        <w:rPr>
          <w:rFonts w:ascii="標楷體" w:eastAsia="標楷體" w:hAnsi="標楷體"/>
        </w:rPr>
        <w:t>700cc</w:t>
      </w:r>
      <w:r w:rsidRPr="003743F3">
        <w:rPr>
          <w:rFonts w:ascii="標楷體" w:eastAsia="標楷體" w:hAnsi="標楷體" w:hint="eastAsia"/>
        </w:rPr>
        <w:t>，燃燒室容積為</w:t>
      </w:r>
      <w:r w:rsidRPr="003743F3">
        <w:rPr>
          <w:rFonts w:ascii="標楷體" w:eastAsia="標楷體" w:hAnsi="標楷體"/>
        </w:rPr>
        <w:t>100cc</w:t>
      </w:r>
      <w:r w:rsidRPr="003743F3">
        <w:rPr>
          <w:rFonts w:ascii="標楷體" w:eastAsia="標楷體" w:hAnsi="標楷體" w:hint="eastAsia"/>
        </w:rPr>
        <w:t>，則引擎壓縮比為</w:t>
      </w:r>
      <w:r w:rsidRPr="003743F3">
        <w:rPr>
          <w:rFonts w:ascii="標楷體" w:eastAsia="標楷體" w:hAnsi="標楷體"/>
          <w:kern w:val="0"/>
        </w:rPr>
        <w:t xml:space="preserve">  (A)</w:t>
      </w:r>
      <w:r w:rsidRPr="003743F3">
        <w:rPr>
          <w:rFonts w:ascii="標楷體" w:eastAsia="標楷體" w:hAnsi="標楷體"/>
        </w:rPr>
        <w:t>7</w:t>
      </w:r>
      <w:r w:rsidRPr="003743F3">
        <w:rPr>
          <w:rFonts w:ascii="標楷體" w:eastAsia="標楷體" w:hAnsi="標楷體" w:hint="eastAsia"/>
        </w:rPr>
        <w:t>：</w:t>
      </w:r>
      <w:r w:rsidRPr="003743F3">
        <w:rPr>
          <w:rFonts w:ascii="標楷體" w:eastAsia="標楷體" w:hAnsi="標楷體"/>
        </w:rPr>
        <w:t>1</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rPr>
        <w:t>8</w:t>
      </w:r>
      <w:r w:rsidRPr="003743F3">
        <w:rPr>
          <w:rFonts w:ascii="標楷體" w:eastAsia="標楷體" w:hAnsi="標楷體" w:hint="eastAsia"/>
        </w:rPr>
        <w:t>：</w:t>
      </w:r>
      <w:r w:rsidRPr="003743F3">
        <w:rPr>
          <w:rFonts w:ascii="標楷體" w:eastAsia="標楷體" w:hAnsi="標楷體"/>
        </w:rPr>
        <w:t>1</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rPr>
        <w:t>9</w:t>
      </w:r>
      <w:r w:rsidRPr="003743F3">
        <w:rPr>
          <w:rFonts w:ascii="標楷體" w:eastAsia="標楷體" w:hAnsi="標楷體" w:hint="eastAsia"/>
        </w:rPr>
        <w:t>：</w:t>
      </w:r>
      <w:r w:rsidRPr="003743F3">
        <w:rPr>
          <w:rFonts w:ascii="標楷體" w:eastAsia="標楷體" w:hAnsi="標楷體"/>
        </w:rPr>
        <w:t>1</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rPr>
        <w:t>10</w:t>
      </w:r>
      <w:r w:rsidRPr="003743F3">
        <w:rPr>
          <w:rFonts w:ascii="標楷體" w:eastAsia="標楷體" w:hAnsi="標楷體" w:hint="eastAsia"/>
        </w:rPr>
        <w:t>：</w:t>
      </w:r>
      <w:r w:rsidRPr="003743F3">
        <w:rPr>
          <w:rFonts w:ascii="標楷體" w:eastAsia="標楷體" w:hAnsi="標楷體"/>
        </w:rPr>
        <w:t>1</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A  )</w:t>
      </w:r>
      <w:r w:rsidRPr="003743F3">
        <w:rPr>
          <w:rFonts w:ascii="標楷體" w:eastAsia="標楷體" w:hAnsi="標楷體" w:hint="eastAsia"/>
        </w:rPr>
        <w:t>單缸四行程引擎，曲軸旋轉二轉進氣門共開啟</w:t>
      </w:r>
      <w:r w:rsidRPr="003743F3">
        <w:rPr>
          <w:rFonts w:ascii="標楷體" w:eastAsia="標楷體" w:hAnsi="標楷體"/>
          <w:kern w:val="0"/>
        </w:rPr>
        <w:t xml:space="preserve">  (A)</w:t>
      </w:r>
      <w:r w:rsidRPr="003743F3">
        <w:rPr>
          <w:rFonts w:ascii="標楷體" w:eastAsia="標楷體" w:hAnsi="標楷體"/>
        </w:rPr>
        <w:t>1</w:t>
      </w:r>
      <w:r w:rsidRPr="003743F3">
        <w:rPr>
          <w:rFonts w:ascii="標楷體" w:eastAsia="標楷體" w:hAnsi="標楷體" w:hint="eastAsia"/>
        </w:rPr>
        <w:t>次</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rPr>
        <w:t>2</w:t>
      </w:r>
      <w:r w:rsidRPr="003743F3">
        <w:rPr>
          <w:rFonts w:ascii="標楷體" w:eastAsia="標楷體" w:hAnsi="標楷體" w:hint="eastAsia"/>
        </w:rPr>
        <w:t>次</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rPr>
        <w:t>4</w:t>
      </w:r>
      <w:r w:rsidRPr="003743F3">
        <w:rPr>
          <w:rFonts w:ascii="標楷體" w:eastAsia="標楷體" w:hAnsi="標楷體" w:hint="eastAsia"/>
        </w:rPr>
        <w:t>次</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rPr>
        <w:t>3</w:t>
      </w:r>
      <w:r w:rsidRPr="003743F3">
        <w:rPr>
          <w:rFonts w:ascii="標楷體" w:eastAsia="標楷體" w:hAnsi="標楷體" w:hint="eastAsia"/>
        </w:rPr>
        <w:t>次</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A  )</w:t>
      </w:r>
      <w:r w:rsidRPr="003743F3">
        <w:rPr>
          <w:rFonts w:ascii="標楷體" w:eastAsia="標楷體" w:hAnsi="標楷體" w:hint="eastAsia"/>
        </w:rPr>
        <w:t>四行程引擎，曲軸轉一轉，凸輪軸共轉</w:t>
      </w:r>
      <w:r w:rsidRPr="003743F3">
        <w:rPr>
          <w:rFonts w:ascii="標楷體" w:eastAsia="標楷體" w:hAnsi="標楷體"/>
          <w:kern w:val="0"/>
        </w:rPr>
        <w:t xml:space="preserve">  (A)</w:t>
      </w:r>
      <w:r w:rsidRPr="003743F3">
        <w:rPr>
          <w:rFonts w:ascii="標楷體" w:eastAsia="標楷體" w:hAnsi="標楷體"/>
        </w:rPr>
        <w:t>180</w:t>
      </w:r>
      <w:r w:rsidRPr="003743F3">
        <w:rPr>
          <w:rFonts w:ascii="標楷體" w:eastAsia="標楷體" w:hAnsi="標楷體" w:hint="eastAsia"/>
        </w:rPr>
        <w:t>度</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rPr>
        <w:t>360</w:t>
      </w:r>
      <w:r w:rsidRPr="003743F3">
        <w:rPr>
          <w:rFonts w:ascii="標楷體" w:eastAsia="標楷體" w:hAnsi="標楷體" w:hint="eastAsia"/>
        </w:rPr>
        <w:t>度</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rPr>
        <w:t>720</w:t>
      </w:r>
      <w:r w:rsidRPr="003743F3">
        <w:rPr>
          <w:rFonts w:ascii="標楷體" w:eastAsia="標楷體" w:hAnsi="標楷體" w:hint="eastAsia"/>
        </w:rPr>
        <w:t>度</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rPr>
        <w:t>540</w:t>
      </w:r>
      <w:r w:rsidRPr="003743F3">
        <w:rPr>
          <w:rFonts w:ascii="標楷體" w:eastAsia="標楷體" w:hAnsi="標楷體" w:hint="eastAsia"/>
        </w:rPr>
        <w:t>度</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C  )</w:t>
      </w:r>
      <w:r w:rsidRPr="003743F3">
        <w:rPr>
          <w:rFonts w:ascii="標楷體" w:eastAsia="標楷體" w:hAnsi="標楷體" w:hint="eastAsia"/>
        </w:rPr>
        <w:t>四行程引擎，曲軸與凸輪軸之轉速比為</w:t>
      </w:r>
      <w:r w:rsidRPr="003743F3">
        <w:rPr>
          <w:rFonts w:ascii="標楷體" w:eastAsia="標楷體" w:hAnsi="標楷體"/>
          <w:kern w:val="0"/>
        </w:rPr>
        <w:t xml:space="preserve">  (A)</w:t>
      </w:r>
      <w:r w:rsidRPr="003743F3">
        <w:rPr>
          <w:rFonts w:ascii="標楷體" w:eastAsia="標楷體" w:hAnsi="標楷體"/>
        </w:rPr>
        <w:t>1</w:t>
      </w:r>
      <w:r w:rsidRPr="003743F3">
        <w:rPr>
          <w:rFonts w:ascii="標楷體" w:eastAsia="標楷體" w:hAnsi="標楷體" w:hint="eastAsia"/>
        </w:rPr>
        <w:t>：</w:t>
      </w:r>
      <w:r w:rsidRPr="003743F3">
        <w:rPr>
          <w:rFonts w:ascii="標楷體" w:eastAsia="標楷體" w:hAnsi="標楷體"/>
        </w:rPr>
        <w:t>1</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rPr>
        <w:t>1</w:t>
      </w:r>
      <w:r w:rsidRPr="003743F3">
        <w:rPr>
          <w:rFonts w:ascii="標楷體" w:eastAsia="標楷體" w:hAnsi="標楷體" w:hint="eastAsia"/>
        </w:rPr>
        <w:t>：</w:t>
      </w:r>
      <w:r w:rsidRPr="003743F3">
        <w:rPr>
          <w:rFonts w:ascii="標楷體" w:eastAsia="標楷體" w:hAnsi="標楷體"/>
        </w:rPr>
        <w:t>2</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rPr>
        <w:t>2</w:t>
      </w:r>
      <w:r w:rsidRPr="003743F3">
        <w:rPr>
          <w:rFonts w:ascii="標楷體" w:eastAsia="標楷體" w:hAnsi="標楷體" w:hint="eastAsia"/>
        </w:rPr>
        <w:t>：</w:t>
      </w:r>
      <w:r w:rsidRPr="003743F3">
        <w:rPr>
          <w:rFonts w:ascii="標楷體" w:eastAsia="標楷體" w:hAnsi="標楷體"/>
        </w:rPr>
        <w:t>1</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rPr>
        <w:t>3</w:t>
      </w:r>
      <w:r w:rsidRPr="003743F3">
        <w:rPr>
          <w:rFonts w:ascii="標楷體" w:eastAsia="標楷體" w:hAnsi="標楷體" w:hint="eastAsia"/>
        </w:rPr>
        <w:t>：</w:t>
      </w:r>
      <w:r w:rsidRPr="003743F3">
        <w:rPr>
          <w:rFonts w:ascii="標楷體" w:eastAsia="標楷體" w:hAnsi="標楷體"/>
        </w:rPr>
        <w:t>1</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D  )</w:t>
      </w:r>
      <w:r w:rsidRPr="003743F3">
        <w:rPr>
          <w:rFonts w:ascii="標楷體" w:eastAsia="標楷體" w:hAnsi="標楷體" w:hint="eastAsia"/>
        </w:rPr>
        <w:t>廢氣之排出是由</w:t>
      </w:r>
      <w:r w:rsidRPr="003743F3">
        <w:rPr>
          <w:rFonts w:ascii="標楷體" w:eastAsia="標楷體" w:hAnsi="標楷體"/>
          <w:kern w:val="0"/>
        </w:rPr>
        <w:t xml:space="preserve">  (A)</w:t>
      </w:r>
      <w:r w:rsidRPr="003743F3">
        <w:rPr>
          <w:rFonts w:ascii="標楷體" w:eastAsia="標楷體" w:hAnsi="標楷體" w:hint="eastAsia"/>
        </w:rPr>
        <w:t>自動衝出</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活塞壓出</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混合氣趕出</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先自動衝出，再由活塞壓出，最後由混合汽趕出</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C  )</w:t>
      </w:r>
      <w:r w:rsidRPr="003743F3">
        <w:rPr>
          <w:rFonts w:ascii="標楷體" w:eastAsia="標楷體" w:hAnsi="標楷體" w:hint="eastAsia"/>
        </w:rPr>
        <w:t>汽油引擎之排氣門的作動是活塞在</w:t>
      </w:r>
      <w:r w:rsidRPr="003743F3">
        <w:rPr>
          <w:rFonts w:ascii="標楷體" w:eastAsia="標楷體" w:hAnsi="標楷體"/>
          <w:kern w:val="0"/>
        </w:rPr>
        <w:t xml:space="preserve">  (A)</w:t>
      </w:r>
      <w:r w:rsidRPr="003743F3">
        <w:rPr>
          <w:rFonts w:ascii="標楷體" w:eastAsia="標楷體" w:hAnsi="標楷體" w:hint="eastAsia"/>
        </w:rPr>
        <w:t>上死點開、下死點關</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上死點前開、下死點前關</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下死點前開、上死點後關</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上死點後開、下死點前關</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動力行程中氣缸最大之壓力是</w:t>
      </w:r>
      <w:r w:rsidRPr="003743F3">
        <w:rPr>
          <w:rFonts w:ascii="標楷體" w:eastAsia="標楷體" w:hAnsi="標楷體"/>
          <w:kern w:val="0"/>
        </w:rPr>
        <w:t xml:space="preserve">  (A)</w:t>
      </w:r>
      <w:r w:rsidRPr="003743F3">
        <w:rPr>
          <w:rFonts w:ascii="標楷體" w:eastAsia="標楷體" w:hAnsi="標楷體" w:hint="eastAsia"/>
        </w:rPr>
        <w:t>壓縮壓力</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燃燒壓力</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活塞壓力</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進氣壓力</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D  )</w:t>
      </w:r>
      <w:r w:rsidRPr="003743F3">
        <w:rPr>
          <w:rFonts w:ascii="標楷體" w:eastAsia="標楷體" w:hAnsi="標楷體" w:hint="eastAsia"/>
        </w:rPr>
        <w:t>二行程機器腳踏車活塞閥式引擎的進氣形態，下列敘述何者錯誤？</w:t>
      </w:r>
      <w:r w:rsidRPr="003743F3">
        <w:rPr>
          <w:rFonts w:ascii="標楷體" w:eastAsia="標楷體" w:hAnsi="標楷體"/>
          <w:kern w:val="0"/>
        </w:rPr>
        <w:t xml:space="preserve">  (A)</w:t>
      </w:r>
      <w:r w:rsidRPr="003743F3">
        <w:rPr>
          <w:rFonts w:ascii="標楷體" w:eastAsia="標楷體" w:hAnsi="標楷體" w:hint="eastAsia"/>
        </w:rPr>
        <w:t>活塞於上死點前開始進氣</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活塞於上死點後完成進氣</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活塞由下死點往上移動，產生進氣</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壓縮與進氣同時進行，但動力與進氣沒有同時進行</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A  )</w:t>
      </w:r>
      <w:r w:rsidRPr="003743F3">
        <w:rPr>
          <w:rFonts w:ascii="標楷體" w:eastAsia="標楷體" w:hAnsi="標楷體" w:hint="eastAsia"/>
        </w:rPr>
        <w:t>二行程引擎每產生一次動力，曲軸</w:t>
      </w:r>
      <w:r w:rsidRPr="003743F3">
        <w:rPr>
          <w:rFonts w:ascii="標楷體" w:eastAsia="標楷體" w:hAnsi="標楷體"/>
          <w:kern w:val="0"/>
        </w:rPr>
        <w:t xml:space="preserve">  (A)</w:t>
      </w:r>
      <w:r w:rsidRPr="003743F3">
        <w:rPr>
          <w:rFonts w:ascii="標楷體" w:eastAsia="標楷體" w:hAnsi="標楷體" w:hint="eastAsia"/>
        </w:rPr>
        <w:t>轉</w:t>
      </w:r>
      <w:r w:rsidRPr="003743F3">
        <w:rPr>
          <w:rFonts w:ascii="標楷體" w:eastAsia="標楷體" w:hAnsi="標楷體"/>
        </w:rPr>
        <w:t>1</w:t>
      </w:r>
      <w:r w:rsidRPr="003743F3">
        <w:rPr>
          <w:rFonts w:ascii="標楷體" w:eastAsia="標楷體" w:hAnsi="標楷體" w:hint="eastAsia"/>
        </w:rPr>
        <w:t>轉</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轉</w:t>
      </w:r>
      <w:r w:rsidRPr="003743F3">
        <w:rPr>
          <w:rFonts w:ascii="標楷體" w:eastAsia="標楷體" w:hAnsi="標楷體"/>
        </w:rPr>
        <w:t>2</w:t>
      </w:r>
      <w:r w:rsidRPr="003743F3">
        <w:rPr>
          <w:rFonts w:ascii="標楷體" w:eastAsia="標楷體" w:hAnsi="標楷體" w:hint="eastAsia"/>
        </w:rPr>
        <w:t>轉</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轉</w:t>
      </w:r>
      <w:r w:rsidRPr="003743F3">
        <w:rPr>
          <w:rFonts w:ascii="標楷體" w:eastAsia="標楷體" w:hAnsi="標楷體"/>
        </w:rPr>
        <w:t>3</w:t>
      </w:r>
      <w:r w:rsidRPr="003743F3">
        <w:rPr>
          <w:rFonts w:ascii="標楷體" w:eastAsia="標楷體" w:hAnsi="標楷體" w:hint="eastAsia"/>
        </w:rPr>
        <w:t>轉</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轉</w:t>
      </w:r>
      <w:r w:rsidRPr="003743F3">
        <w:rPr>
          <w:rFonts w:ascii="標楷體" w:eastAsia="標楷體" w:hAnsi="標楷體"/>
        </w:rPr>
        <w:t>4</w:t>
      </w:r>
      <w:r w:rsidRPr="003743F3">
        <w:rPr>
          <w:rFonts w:ascii="標楷體" w:eastAsia="標楷體" w:hAnsi="標楷體" w:hint="eastAsia"/>
        </w:rPr>
        <w:t>轉</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C  )</w:t>
      </w:r>
      <w:r w:rsidRPr="003743F3">
        <w:rPr>
          <w:rFonts w:ascii="標楷體" w:eastAsia="標楷體" w:hAnsi="標楷體" w:hint="eastAsia"/>
        </w:rPr>
        <w:t>四行程引擎每產生一次動力，曲軸旋轉</w:t>
      </w:r>
      <w:r w:rsidRPr="003743F3">
        <w:rPr>
          <w:rFonts w:ascii="標楷體" w:eastAsia="標楷體" w:hAnsi="標楷體"/>
          <w:kern w:val="0"/>
        </w:rPr>
        <w:t xml:space="preserve">  (A)</w:t>
      </w:r>
      <w:r w:rsidRPr="003743F3">
        <w:rPr>
          <w:rFonts w:ascii="標楷體" w:eastAsia="標楷體" w:hAnsi="標楷體"/>
        </w:rPr>
        <w:t>120</w:t>
      </w:r>
      <w:r w:rsidRPr="003743F3">
        <w:rPr>
          <w:rFonts w:ascii="標楷體" w:eastAsia="標楷體" w:hAnsi="標楷體" w:hint="eastAsia"/>
        </w:rPr>
        <w:t>度</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rPr>
        <w:t>360</w:t>
      </w:r>
      <w:r w:rsidRPr="003743F3">
        <w:rPr>
          <w:rFonts w:ascii="標楷體" w:eastAsia="標楷體" w:hAnsi="標楷體" w:hint="eastAsia"/>
        </w:rPr>
        <w:t>度</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rPr>
        <w:t>720</w:t>
      </w:r>
      <w:r w:rsidRPr="003743F3">
        <w:rPr>
          <w:rFonts w:ascii="標楷體" w:eastAsia="標楷體" w:hAnsi="標楷體" w:hint="eastAsia"/>
        </w:rPr>
        <w:t>度</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rPr>
        <w:t>180</w:t>
      </w:r>
      <w:r w:rsidRPr="003743F3">
        <w:rPr>
          <w:rFonts w:ascii="標楷體" w:eastAsia="標楷體" w:hAnsi="標楷體" w:hint="eastAsia"/>
        </w:rPr>
        <w:t>度</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A  )</w:t>
      </w:r>
      <w:r w:rsidRPr="003743F3">
        <w:rPr>
          <w:rFonts w:ascii="標楷體" w:eastAsia="標楷體" w:hAnsi="標楷體" w:hint="eastAsia"/>
        </w:rPr>
        <w:t>四行程引擎曲軸旋轉一轉，其凸輪軸旋轉</w:t>
      </w:r>
      <w:r w:rsidRPr="003743F3">
        <w:rPr>
          <w:rFonts w:ascii="標楷體" w:eastAsia="標楷體" w:hAnsi="標楷體"/>
          <w:kern w:val="0"/>
        </w:rPr>
        <w:t xml:space="preserve">  (A)</w:t>
      </w:r>
      <w:r w:rsidRPr="003743F3">
        <w:rPr>
          <w:rFonts w:ascii="標楷體" w:eastAsia="標楷體" w:hAnsi="標楷體"/>
        </w:rPr>
        <w:t>1/2</w:t>
      </w:r>
      <w:r w:rsidRPr="003743F3">
        <w:rPr>
          <w:rFonts w:ascii="標楷體" w:eastAsia="標楷體" w:hAnsi="標楷體" w:hint="eastAsia"/>
        </w:rPr>
        <w:t>轉</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rPr>
        <w:t>1</w:t>
      </w:r>
      <w:r w:rsidRPr="003743F3">
        <w:rPr>
          <w:rFonts w:ascii="標楷體" w:eastAsia="標楷體" w:hAnsi="標楷體" w:hint="eastAsia"/>
        </w:rPr>
        <w:t>轉</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rPr>
        <w:t>1</w:t>
      </w:r>
      <w:r w:rsidRPr="003743F3">
        <w:rPr>
          <w:rFonts w:ascii="標楷體" w:eastAsia="標楷體" w:hAnsi="標楷體" w:hint="eastAsia"/>
        </w:rPr>
        <w:t>又</w:t>
      </w:r>
      <w:r w:rsidRPr="003743F3">
        <w:rPr>
          <w:rFonts w:ascii="標楷體" w:eastAsia="標楷體" w:hAnsi="標楷體"/>
        </w:rPr>
        <w:t>1/2</w:t>
      </w:r>
      <w:r w:rsidRPr="003743F3">
        <w:rPr>
          <w:rFonts w:ascii="標楷體" w:eastAsia="標楷體" w:hAnsi="標楷體" w:hint="eastAsia"/>
        </w:rPr>
        <w:t>轉</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rPr>
        <w:t>2</w:t>
      </w:r>
      <w:r w:rsidRPr="003743F3">
        <w:rPr>
          <w:rFonts w:ascii="標楷體" w:eastAsia="標楷體" w:hAnsi="標楷體" w:hint="eastAsia"/>
        </w:rPr>
        <w:t>轉</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A  )</w:t>
      </w:r>
      <w:r w:rsidRPr="003743F3">
        <w:rPr>
          <w:rFonts w:ascii="標楷體" w:eastAsia="標楷體" w:hAnsi="標楷體" w:hint="eastAsia"/>
        </w:rPr>
        <w:t>壓縮比為</w:t>
      </w:r>
      <w:r w:rsidRPr="003743F3">
        <w:rPr>
          <w:rFonts w:ascii="標楷體" w:eastAsia="標楷體" w:hAnsi="標楷體"/>
        </w:rPr>
        <w:t>10</w:t>
      </w:r>
      <w:r w:rsidRPr="003743F3">
        <w:rPr>
          <w:rFonts w:ascii="標楷體" w:eastAsia="標楷體" w:hAnsi="標楷體" w:hint="eastAsia"/>
        </w:rPr>
        <w:t>：</w:t>
      </w:r>
      <w:r w:rsidRPr="003743F3">
        <w:rPr>
          <w:rFonts w:ascii="標楷體" w:eastAsia="標楷體" w:hAnsi="標楷體"/>
        </w:rPr>
        <w:t>1</w:t>
      </w:r>
      <w:r w:rsidRPr="003743F3">
        <w:rPr>
          <w:rFonts w:ascii="標楷體" w:eastAsia="標楷體" w:hAnsi="標楷體" w:hint="eastAsia"/>
        </w:rPr>
        <w:t>的單缸引擎，某活塞位移容積為</w:t>
      </w:r>
      <w:r w:rsidRPr="003743F3">
        <w:rPr>
          <w:rFonts w:ascii="標楷體" w:eastAsia="標楷體" w:hAnsi="標楷體"/>
        </w:rPr>
        <w:t>900CC</w:t>
      </w:r>
      <w:r w:rsidRPr="003743F3">
        <w:rPr>
          <w:rFonts w:ascii="標楷體" w:eastAsia="標楷體" w:hAnsi="標楷體" w:hint="eastAsia"/>
        </w:rPr>
        <w:t>，則活塞到上死點時，燃燒室的容積為</w:t>
      </w:r>
      <w:r w:rsidRPr="003743F3">
        <w:rPr>
          <w:rFonts w:ascii="標楷體" w:eastAsia="標楷體" w:hAnsi="標楷體"/>
          <w:kern w:val="0"/>
        </w:rPr>
        <w:t xml:space="preserve">  (A)</w:t>
      </w:r>
      <w:r w:rsidRPr="003743F3">
        <w:rPr>
          <w:rFonts w:ascii="標楷體" w:eastAsia="標楷體" w:hAnsi="標楷體"/>
        </w:rPr>
        <w:t>100CC</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rPr>
        <w:t>90CC</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rPr>
        <w:t>10CC</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rPr>
        <w:t>50CC</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C  )</w:t>
      </w:r>
      <w:r w:rsidRPr="003743F3">
        <w:rPr>
          <w:rFonts w:ascii="標楷體" w:eastAsia="標楷體" w:hAnsi="標楷體" w:hint="eastAsia"/>
        </w:rPr>
        <w:t>二行程引擎比四行程引擎</w:t>
      </w:r>
      <w:r w:rsidRPr="003743F3">
        <w:rPr>
          <w:rFonts w:ascii="標楷體" w:eastAsia="標楷體" w:hAnsi="標楷體"/>
          <w:kern w:val="0"/>
        </w:rPr>
        <w:t xml:space="preserve">  (A)</w:t>
      </w:r>
      <w:r w:rsidRPr="003743F3">
        <w:rPr>
          <w:rFonts w:ascii="標楷體" w:eastAsia="標楷體" w:hAnsi="標楷體" w:hint="eastAsia"/>
        </w:rPr>
        <w:t>耗燃油量小</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耗潤滑油量少</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單位馬力的引擎重量較輕</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發動比較容易</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lastRenderedPageBreak/>
        <w:t>(  D  )</w:t>
      </w:r>
      <w:r w:rsidRPr="003743F3">
        <w:rPr>
          <w:rFonts w:ascii="標楷體" w:eastAsia="標楷體" w:hAnsi="標楷體" w:hint="eastAsia"/>
        </w:rPr>
        <w:t>二行程引擎較四行程引擎在行程作動上多了</w:t>
      </w:r>
      <w:r w:rsidRPr="003743F3">
        <w:rPr>
          <w:rFonts w:ascii="標楷體" w:eastAsia="標楷體" w:hAnsi="標楷體"/>
          <w:kern w:val="0"/>
        </w:rPr>
        <w:t xml:space="preserve">  (A)</w:t>
      </w:r>
      <w:r w:rsidRPr="003743F3">
        <w:rPr>
          <w:rFonts w:ascii="標楷體" w:eastAsia="標楷體" w:hAnsi="標楷體" w:hint="eastAsia"/>
        </w:rPr>
        <w:t>預壓</w:t>
      </w:r>
      <w:r w:rsidRPr="003743F3">
        <w:rPr>
          <w:rFonts w:ascii="標楷體" w:eastAsia="標楷體" w:hAnsi="標楷體"/>
        </w:rPr>
        <w:t>(</w:t>
      </w:r>
      <w:r w:rsidRPr="003743F3">
        <w:rPr>
          <w:rFonts w:ascii="標楷體" w:eastAsia="標楷體" w:hAnsi="標楷體" w:hint="eastAsia"/>
        </w:rPr>
        <w:t>初次壓縮</w:t>
      </w:r>
      <w:r w:rsidRPr="003743F3">
        <w:rPr>
          <w:rFonts w:ascii="標楷體" w:eastAsia="標楷體" w:hAnsi="標楷體"/>
        </w:rPr>
        <w:t>)</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掃氣</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排氣</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預壓和掃氣</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D  )</w:t>
      </w:r>
      <w:r w:rsidRPr="003743F3">
        <w:rPr>
          <w:rFonts w:ascii="標楷體" w:eastAsia="標楷體" w:hAnsi="標楷體" w:hint="eastAsia"/>
        </w:rPr>
        <w:t>所謂行程是指</w:t>
      </w:r>
      <w:r w:rsidRPr="003743F3">
        <w:rPr>
          <w:rFonts w:ascii="標楷體" w:eastAsia="標楷體" w:hAnsi="標楷體"/>
          <w:kern w:val="0"/>
        </w:rPr>
        <w:t xml:space="preserve">  (A)</w:t>
      </w:r>
      <w:r w:rsidRPr="003743F3">
        <w:rPr>
          <w:rFonts w:ascii="標楷體" w:eastAsia="標楷體" w:hAnsi="標楷體" w:hint="eastAsia"/>
        </w:rPr>
        <w:t>活塞長度</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汽缸套長度</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汽缸距離</w:t>
      </w:r>
      <w:r w:rsidRPr="003743F3">
        <w:rPr>
          <w:rFonts w:ascii="標楷體" w:eastAsia="標楷體" w:hAnsi="標楷體"/>
        </w:rPr>
        <w:t>(</w:t>
      </w:r>
      <w:r w:rsidRPr="003743F3">
        <w:rPr>
          <w:rFonts w:ascii="標楷體" w:eastAsia="標楷體" w:hAnsi="標楷體" w:hint="eastAsia"/>
        </w:rPr>
        <w:t>長度</w:t>
      </w:r>
      <w:r w:rsidRPr="003743F3">
        <w:rPr>
          <w:rFonts w:ascii="標楷體" w:eastAsia="標楷體" w:hAnsi="標楷體"/>
        </w:rPr>
        <w:t>)</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活塞在汽缸內位移距離</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C  )</w:t>
      </w:r>
      <w:r w:rsidRPr="003743F3">
        <w:rPr>
          <w:rFonts w:ascii="標楷體" w:eastAsia="標楷體" w:hAnsi="標楷體" w:hint="eastAsia"/>
        </w:rPr>
        <w:t>四行程引擎曲軸旋轉二轉，凸輪軸旋轉幾度？</w:t>
      </w:r>
      <w:r w:rsidRPr="003743F3">
        <w:rPr>
          <w:rFonts w:ascii="標楷體" w:eastAsia="標楷體" w:hAnsi="標楷體"/>
          <w:kern w:val="0"/>
        </w:rPr>
        <w:t xml:space="preserve">  (A)</w:t>
      </w:r>
      <w:r w:rsidRPr="003743F3">
        <w:rPr>
          <w:rFonts w:ascii="標楷體" w:eastAsia="標楷體" w:hAnsi="標楷體"/>
        </w:rPr>
        <w:t>90</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rPr>
        <w:t>180</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rPr>
        <w:t>360</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rPr>
        <w:t>720</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一般引擎之進排氣門在設計上是</w:t>
      </w:r>
      <w:r w:rsidRPr="003743F3">
        <w:rPr>
          <w:rFonts w:ascii="標楷體" w:eastAsia="標楷體" w:hAnsi="標楷體"/>
          <w:kern w:val="0"/>
        </w:rPr>
        <w:t xml:space="preserve">  (A)</w:t>
      </w:r>
      <w:r w:rsidRPr="003743F3">
        <w:rPr>
          <w:rFonts w:ascii="標楷體" w:eastAsia="標楷體" w:hAnsi="標楷體" w:hint="eastAsia"/>
        </w:rPr>
        <w:t>早開早關</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早開晚關</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晚開早關</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晚開晚關</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二行程汽油引擎每完成一次動力循環時，均有幾次壓縮？</w:t>
      </w:r>
      <w:r w:rsidRPr="003743F3">
        <w:rPr>
          <w:rFonts w:ascii="標楷體" w:eastAsia="標楷體" w:hAnsi="標楷體"/>
          <w:kern w:val="0"/>
        </w:rPr>
        <w:t xml:space="preserve">  (A)</w:t>
      </w:r>
      <w:r w:rsidRPr="003743F3">
        <w:rPr>
          <w:rFonts w:ascii="標楷體" w:eastAsia="標楷體" w:hAnsi="標楷體" w:hint="eastAsia"/>
        </w:rPr>
        <w:t>一次</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二次</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三次</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四次</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以下何者是二行程的優點</w:t>
      </w:r>
      <w:r w:rsidRPr="003743F3">
        <w:rPr>
          <w:rFonts w:ascii="標楷體" w:eastAsia="標楷體" w:hAnsi="標楷體"/>
        </w:rPr>
        <w:t>(</w:t>
      </w:r>
      <w:r w:rsidRPr="003743F3">
        <w:rPr>
          <w:rFonts w:ascii="標楷體" w:eastAsia="標楷體" w:hAnsi="標楷體" w:hint="eastAsia"/>
        </w:rPr>
        <w:t>與同排氣量四行程比較</w:t>
      </w:r>
      <w:r w:rsidRPr="003743F3">
        <w:rPr>
          <w:rFonts w:ascii="標楷體" w:eastAsia="標楷體" w:hAnsi="標楷體"/>
        </w:rPr>
        <w:t>)</w:t>
      </w:r>
      <w:r w:rsidRPr="003743F3">
        <w:rPr>
          <w:rFonts w:ascii="標楷體" w:eastAsia="標楷體" w:hAnsi="標楷體" w:hint="eastAsia"/>
        </w:rPr>
        <w:t>？</w:t>
      </w:r>
      <w:r w:rsidRPr="003743F3">
        <w:rPr>
          <w:rFonts w:ascii="標楷體" w:eastAsia="標楷體" w:hAnsi="標楷體"/>
          <w:kern w:val="0"/>
        </w:rPr>
        <w:t xml:space="preserve">  (A)</w:t>
      </w:r>
      <w:r w:rsidRPr="003743F3">
        <w:rPr>
          <w:rFonts w:ascii="標楷體" w:eastAsia="標楷體" w:hAnsi="標楷體" w:hint="eastAsia"/>
        </w:rPr>
        <w:t>引擎震動大</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馬力較大</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進氣不充份，排氣不乾淨</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耗油量小</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A  )</w:t>
      </w:r>
      <w:r w:rsidRPr="003743F3">
        <w:rPr>
          <w:rFonts w:ascii="標楷體" w:eastAsia="標楷體" w:hAnsi="標楷體" w:hint="eastAsia"/>
        </w:rPr>
        <w:t>二行程與四行程引擎作比較，下列敘述何者錯誤？</w:t>
      </w:r>
      <w:r w:rsidRPr="003743F3">
        <w:rPr>
          <w:rFonts w:ascii="標楷體" w:eastAsia="標楷體" w:hAnsi="標楷體"/>
          <w:kern w:val="0"/>
        </w:rPr>
        <w:t xml:space="preserve">  (A)</w:t>
      </w:r>
      <w:r w:rsidRPr="003743F3">
        <w:rPr>
          <w:rFonts w:ascii="標楷體" w:eastAsia="標楷體" w:hAnsi="標楷體" w:hint="eastAsia"/>
        </w:rPr>
        <w:t>前者震動大</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後者廢氣公害低</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後者耐久性佳</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前者耗油量大</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四行程引擎調整氣門間隙時，其凸輪是位於</w:t>
      </w:r>
      <w:r w:rsidRPr="003743F3">
        <w:rPr>
          <w:rFonts w:ascii="標楷體" w:eastAsia="標楷體" w:hAnsi="標楷體"/>
          <w:kern w:val="0"/>
        </w:rPr>
        <w:t xml:space="preserve">  (A)</w:t>
      </w:r>
      <w:r w:rsidRPr="003743F3">
        <w:rPr>
          <w:rFonts w:ascii="標楷體" w:eastAsia="標楷體" w:hAnsi="標楷體" w:hint="eastAsia"/>
        </w:rPr>
        <w:t>凸角</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基圓</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剛頂到凸角時</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剛轉過凸角時</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氣門面及氣門座的斜面角一般為幾度？</w:t>
      </w:r>
      <w:r w:rsidRPr="003743F3">
        <w:rPr>
          <w:rFonts w:ascii="標楷體" w:eastAsia="標楷體" w:hAnsi="標楷體"/>
          <w:kern w:val="0"/>
        </w:rPr>
        <w:t xml:space="preserve">  (A)</w:t>
      </w:r>
      <w:r w:rsidRPr="003743F3">
        <w:rPr>
          <w:rFonts w:ascii="標楷體" w:eastAsia="標楷體" w:hAnsi="標楷體"/>
        </w:rPr>
        <w:t>35</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rPr>
        <w:t>45</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rPr>
        <w:t>55</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rPr>
        <w:t>60</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C  )</w:t>
      </w:r>
      <w:r w:rsidRPr="003743F3">
        <w:rPr>
          <w:rFonts w:ascii="標楷體" w:eastAsia="標楷體" w:hAnsi="標楷體" w:hint="eastAsia"/>
        </w:rPr>
        <w:t>目前使用汽缸頭材料是</w:t>
      </w:r>
      <w:r w:rsidRPr="003743F3">
        <w:rPr>
          <w:rFonts w:ascii="標楷體" w:eastAsia="標楷體" w:hAnsi="標楷體"/>
          <w:kern w:val="0"/>
        </w:rPr>
        <w:t xml:space="preserve">  (A)</w:t>
      </w:r>
      <w:r w:rsidRPr="003743F3">
        <w:rPr>
          <w:rFonts w:ascii="標楷體" w:eastAsia="標楷體" w:hAnsi="標楷體" w:hint="eastAsia"/>
        </w:rPr>
        <w:t>鋼</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合金鋼</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鋁合金或鑄鐵</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錫鐵</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氣門彈簧各圈間的距離常不相同，其目的是</w:t>
      </w:r>
      <w:r w:rsidRPr="003743F3">
        <w:rPr>
          <w:rFonts w:ascii="標楷體" w:eastAsia="標楷體" w:hAnsi="標楷體"/>
          <w:kern w:val="0"/>
        </w:rPr>
        <w:t xml:space="preserve">  (A)</w:t>
      </w:r>
      <w:r w:rsidRPr="003743F3">
        <w:rPr>
          <w:rFonts w:ascii="標楷體" w:eastAsia="標楷體" w:hAnsi="標楷體" w:hint="eastAsia"/>
        </w:rPr>
        <w:t>使彈簧力量更大</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使彈簧不容易發生諧和震動</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使彈簧的長度合規定</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美觀</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A  )</w:t>
      </w:r>
      <w:r w:rsidRPr="003743F3">
        <w:rPr>
          <w:rFonts w:ascii="標楷體" w:eastAsia="標楷體" w:hAnsi="標楷體" w:hint="eastAsia"/>
        </w:rPr>
        <w:t>一般進、排氣門都在汽缸頭上之引擎，其氣門的開和閉大多利用</w:t>
      </w:r>
      <w:r w:rsidRPr="003743F3">
        <w:rPr>
          <w:rFonts w:ascii="標楷體" w:eastAsia="標楷體" w:hAnsi="標楷體"/>
          <w:kern w:val="0"/>
        </w:rPr>
        <w:t xml:space="preserve">  (A)</w:t>
      </w:r>
      <w:r w:rsidRPr="003743F3">
        <w:rPr>
          <w:rFonts w:ascii="標楷體" w:eastAsia="標楷體" w:hAnsi="標楷體" w:hint="eastAsia"/>
        </w:rPr>
        <w:t>搖臂</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氣門導管</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氣門頂子</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鎖緊螺帽</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檢查汽油引擎進排氣門開與關的位置必需確知</w:t>
      </w:r>
      <w:r w:rsidRPr="003743F3">
        <w:rPr>
          <w:rFonts w:ascii="標楷體" w:eastAsia="標楷體" w:hAnsi="標楷體"/>
          <w:kern w:val="0"/>
        </w:rPr>
        <w:t xml:space="preserve">  (A)</w:t>
      </w:r>
      <w:r w:rsidRPr="003743F3">
        <w:rPr>
          <w:rFonts w:ascii="標楷體" w:eastAsia="標楷體" w:hAnsi="標楷體" w:hint="eastAsia"/>
        </w:rPr>
        <w:t>發火次序</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壓縮上死點位置</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曲柄軸上死點</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進氣行程之位置</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氣門腳間隙增大，氣門開啟時間會</w:t>
      </w:r>
      <w:r w:rsidRPr="003743F3">
        <w:rPr>
          <w:rFonts w:ascii="標楷體" w:eastAsia="標楷體" w:hAnsi="標楷體"/>
          <w:kern w:val="0"/>
        </w:rPr>
        <w:t xml:space="preserve">  (A)</w:t>
      </w:r>
      <w:r w:rsidRPr="003743F3">
        <w:rPr>
          <w:rFonts w:ascii="標楷體" w:eastAsia="標楷體" w:hAnsi="標楷體" w:hint="eastAsia"/>
        </w:rPr>
        <w:t>延長</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縮短</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不變</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關不緊</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氣門鎖扣是裝在氣門桿的什麼地方？</w:t>
      </w:r>
      <w:r w:rsidRPr="003743F3">
        <w:rPr>
          <w:rFonts w:ascii="標楷體" w:eastAsia="標楷體" w:hAnsi="標楷體"/>
          <w:kern w:val="0"/>
        </w:rPr>
        <w:t xml:space="preserve">  (A)</w:t>
      </w:r>
      <w:r w:rsidRPr="003743F3">
        <w:rPr>
          <w:rFonts w:ascii="標楷體" w:eastAsia="標楷體" w:hAnsi="標楷體" w:hint="eastAsia"/>
        </w:rPr>
        <w:t>氣門頭下面</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氣門彈簧座圈裡面</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氣門導管裡面</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氣缸上方</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C  )</w:t>
      </w:r>
      <w:r w:rsidRPr="003743F3">
        <w:rPr>
          <w:rFonts w:ascii="標楷體" w:eastAsia="標楷體" w:hAnsi="標楷體" w:hint="eastAsia"/>
        </w:rPr>
        <w:t>氣門導管油封應該裝在什麼地方？</w:t>
      </w:r>
      <w:r w:rsidRPr="003743F3">
        <w:rPr>
          <w:rFonts w:ascii="標楷體" w:eastAsia="標楷體" w:hAnsi="標楷體"/>
          <w:kern w:val="0"/>
        </w:rPr>
        <w:t xml:space="preserve">  (A)</w:t>
      </w:r>
      <w:r w:rsidRPr="003743F3">
        <w:rPr>
          <w:rFonts w:ascii="標楷體" w:eastAsia="標楷體" w:hAnsi="標楷體" w:hint="eastAsia"/>
        </w:rPr>
        <w:t>氣門頭下面</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氣門彈簧座圈裡面</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氣門導管上方</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鎖扣上方</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一般機器腳踏車檢查汽門正時，其活塞應位於</w:t>
      </w:r>
      <w:r w:rsidRPr="003743F3">
        <w:rPr>
          <w:rFonts w:ascii="標楷體" w:eastAsia="標楷體" w:hAnsi="標楷體"/>
          <w:kern w:val="0"/>
        </w:rPr>
        <w:t xml:space="preserve">  (A)</w:t>
      </w:r>
      <w:r w:rsidRPr="003743F3">
        <w:rPr>
          <w:rFonts w:ascii="標楷體" w:eastAsia="標楷體" w:hAnsi="標楷體" w:hint="eastAsia"/>
        </w:rPr>
        <w:t>進氣行程上死點</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壓縮行程上死點</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排氣行程上死點</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動力行程下死點</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A  )</w:t>
      </w:r>
      <w:r w:rsidRPr="003743F3">
        <w:rPr>
          <w:rFonts w:ascii="標楷體" w:eastAsia="標楷體" w:hAnsi="標楷體" w:hint="eastAsia"/>
        </w:rPr>
        <w:t>引擎的汽缸頭由鋁合金鑄成，主因是鋁</w:t>
      </w:r>
      <w:r w:rsidRPr="003743F3">
        <w:rPr>
          <w:rFonts w:ascii="標楷體" w:eastAsia="標楷體" w:hAnsi="標楷體"/>
          <w:kern w:val="0"/>
        </w:rPr>
        <w:t xml:space="preserve">  (A)</w:t>
      </w:r>
      <w:r w:rsidRPr="003743F3">
        <w:rPr>
          <w:rFonts w:ascii="標楷體" w:eastAsia="標楷體" w:hAnsi="標楷體" w:hint="eastAsia"/>
        </w:rPr>
        <w:t>熱傳導性佳</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不易變形</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硬度佳</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鋁質承受壓力高於鑄鐵</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D  )</w:t>
      </w:r>
      <w:r w:rsidRPr="003743F3">
        <w:rPr>
          <w:rFonts w:ascii="標楷體" w:eastAsia="標楷體" w:hAnsi="標楷體" w:hint="eastAsia"/>
        </w:rPr>
        <w:t>氣門彈簧各圈距不同，其目的在於</w:t>
      </w:r>
      <w:r w:rsidRPr="003743F3">
        <w:rPr>
          <w:rFonts w:ascii="標楷體" w:eastAsia="標楷體" w:hAnsi="標楷體"/>
          <w:kern w:val="0"/>
        </w:rPr>
        <w:t xml:space="preserve">  (A)</w:t>
      </w:r>
      <w:r w:rsidRPr="003743F3">
        <w:rPr>
          <w:rFonts w:ascii="標楷體" w:eastAsia="標楷體" w:hAnsi="標楷體" w:hint="eastAsia"/>
        </w:rPr>
        <w:t>使彈簧安裝容易</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使彈簧的力量更大</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製造方便</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使彈簧不易震動而斷裂</w:t>
      </w:r>
      <w:r w:rsidRPr="003743F3">
        <w:rPr>
          <w:rFonts w:ascii="標楷體" w:eastAsia="標楷體" w:hAnsi="標楷體"/>
          <w:kern w:val="0"/>
        </w:rPr>
        <w:t xml:space="preserve">  </w:t>
      </w:r>
      <w:r w:rsidRPr="003743F3">
        <w:rPr>
          <w:rFonts w:ascii="標楷體" w:eastAsia="標楷體" w:hAnsi="標楷體" w:hint="eastAsia"/>
        </w:rPr>
        <w:t>。</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氣門間隙太小時會使氣門</w:t>
      </w:r>
      <w:r w:rsidRPr="003743F3">
        <w:rPr>
          <w:rFonts w:ascii="標楷體" w:eastAsia="標楷體" w:hAnsi="標楷體"/>
          <w:kern w:val="0"/>
        </w:rPr>
        <w:t xml:space="preserve">  (A)</w:t>
      </w:r>
      <w:r w:rsidRPr="003743F3">
        <w:rPr>
          <w:rFonts w:ascii="標楷體" w:eastAsia="標楷體" w:hAnsi="標楷體" w:hint="eastAsia"/>
        </w:rPr>
        <w:t>早開早關</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早開晚關</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晚開早關</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晚開晚關</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D  )</w:t>
      </w:r>
      <w:r w:rsidRPr="003743F3">
        <w:rPr>
          <w:rFonts w:ascii="標楷體" w:eastAsia="標楷體" w:hAnsi="標楷體" w:hint="eastAsia"/>
        </w:rPr>
        <w:t>單缸二氣門引擎之進排氣門在構造上有何不同？</w:t>
      </w:r>
      <w:r w:rsidRPr="003743F3">
        <w:rPr>
          <w:rFonts w:ascii="標楷體" w:eastAsia="標楷體" w:hAnsi="標楷體"/>
          <w:kern w:val="0"/>
        </w:rPr>
        <w:t xml:space="preserve">  (A)</w:t>
      </w:r>
      <w:r w:rsidRPr="003743F3">
        <w:rPr>
          <w:rFonts w:ascii="標楷體" w:eastAsia="標楷體" w:hAnsi="標楷體" w:hint="eastAsia"/>
        </w:rPr>
        <w:t>進氣門小而薄，排氣門大而厚</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進氣門大而厚，排氣門小而薄</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進氣門小而厚，排氣門大而薄</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進氣門大而薄，排氣門小而厚</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氣門正時記號互相對正時，是表示活塞位置在</w:t>
      </w:r>
      <w:r w:rsidRPr="003743F3">
        <w:rPr>
          <w:rFonts w:ascii="標楷體" w:eastAsia="標楷體" w:hAnsi="標楷體"/>
          <w:kern w:val="0"/>
        </w:rPr>
        <w:t xml:space="preserve">  (A)</w:t>
      </w:r>
      <w:r w:rsidRPr="003743F3">
        <w:rPr>
          <w:rFonts w:ascii="標楷體" w:eastAsia="標楷體" w:hAnsi="標楷體" w:hint="eastAsia"/>
        </w:rPr>
        <w:t>進氣行程上死點</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壓縮行程上死點</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排氣行程上死點</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動力行程下死點</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A  )</w:t>
      </w:r>
      <w:r w:rsidRPr="003743F3">
        <w:rPr>
          <w:rFonts w:ascii="標楷體" w:eastAsia="標楷體" w:hAnsi="標楷體" w:hint="eastAsia"/>
        </w:rPr>
        <w:t>有關氣門導管油封的設計，下列敘述何者錯誤﹖</w:t>
      </w:r>
      <w:r w:rsidRPr="003743F3">
        <w:rPr>
          <w:rFonts w:ascii="標楷體" w:eastAsia="標楷體" w:hAnsi="標楷體"/>
          <w:kern w:val="0"/>
        </w:rPr>
        <w:t xml:space="preserve">  (A)</w:t>
      </w:r>
      <w:r w:rsidRPr="003743F3">
        <w:rPr>
          <w:rFonts w:ascii="標楷體" w:eastAsia="標楷體" w:hAnsi="標楷體" w:hint="eastAsia"/>
        </w:rPr>
        <w:t>百分之百密封</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防止下機油</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拆過最好更換</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一定要裝在氣門處的氣門導管上方</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lastRenderedPageBreak/>
        <w:t>(  A  )</w:t>
      </w:r>
      <w:r w:rsidRPr="003743F3">
        <w:rPr>
          <w:rFonts w:ascii="標楷體" w:eastAsia="標楷體" w:hAnsi="標楷體" w:hint="eastAsia"/>
        </w:rPr>
        <w:t>燃燒室設計成半球形，表面積與容積之比最小，熱損失少，進排氣之效率甚佳，但氣門機構較複雜的型式是</w:t>
      </w:r>
      <w:r w:rsidRPr="003743F3">
        <w:rPr>
          <w:rFonts w:ascii="標楷體" w:eastAsia="標楷體" w:hAnsi="標楷體"/>
          <w:kern w:val="0"/>
        </w:rPr>
        <w:t xml:space="preserve">  (A)</w:t>
      </w:r>
      <w:r w:rsidRPr="003743F3">
        <w:rPr>
          <w:rFonts w:ascii="標楷體" w:eastAsia="標楷體" w:hAnsi="標楷體" w:hint="eastAsia"/>
        </w:rPr>
        <w:t>圓頂室式</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浴桶室式</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楔形室式</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特殊燃燒室</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B  )</w:t>
      </w:r>
      <w:r w:rsidRPr="003743F3">
        <w:rPr>
          <w:rFonts w:ascii="標楷體" w:eastAsia="標楷體" w:hAnsi="標楷體" w:hint="eastAsia"/>
        </w:rPr>
        <w:t>配合曲軸與凸輪軸間的相關位置，間接地配合氣門與活塞的位置稱為</w:t>
      </w:r>
      <w:r w:rsidRPr="003743F3">
        <w:rPr>
          <w:rFonts w:ascii="標楷體" w:eastAsia="標楷體" w:hAnsi="標楷體"/>
          <w:kern w:val="0"/>
        </w:rPr>
        <w:t xml:space="preserve">  (A)</w:t>
      </w:r>
      <w:r w:rsidRPr="003743F3">
        <w:rPr>
          <w:rFonts w:ascii="標楷體" w:eastAsia="標楷體" w:hAnsi="標楷體" w:hint="eastAsia"/>
        </w:rPr>
        <w:t>點火正時</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氣門正時</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活塞銷孔偏置</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氣門重疊</w:t>
      </w:r>
      <w:r w:rsidRPr="003743F3">
        <w:rPr>
          <w:rFonts w:ascii="標楷體" w:eastAsia="標楷體" w:hAnsi="標楷體"/>
          <w:kern w:val="0"/>
        </w:rPr>
        <w:t xml:space="preserve"> </w:t>
      </w:r>
    </w:p>
    <w:p w:rsidR="003743F3" w:rsidRPr="003743F3" w:rsidRDefault="003743F3" w:rsidP="003743F3">
      <w:pPr>
        <w:numPr>
          <w:ilvl w:val="0"/>
          <w:numId w:val="3"/>
        </w:numPr>
        <w:tabs>
          <w:tab w:val="left" w:pos="426"/>
        </w:tabs>
        <w:autoSpaceDE w:val="0"/>
        <w:autoSpaceDN w:val="0"/>
        <w:adjustRightInd w:val="0"/>
        <w:ind w:left="1260" w:hanging="1260"/>
        <w:rPr>
          <w:rFonts w:ascii="標楷體" w:eastAsia="標楷體" w:hAnsi="標楷體"/>
          <w:kern w:val="0"/>
        </w:rPr>
      </w:pPr>
      <w:r w:rsidRPr="003743F3">
        <w:rPr>
          <w:rFonts w:ascii="標楷體" w:eastAsia="標楷體" w:hAnsi="標楷體"/>
          <w:kern w:val="0"/>
        </w:rPr>
        <w:t>(  D  )</w:t>
      </w:r>
      <w:r w:rsidRPr="003743F3">
        <w:rPr>
          <w:rFonts w:ascii="標楷體" w:eastAsia="標楷體" w:hAnsi="標楷體" w:hint="eastAsia"/>
        </w:rPr>
        <w:t>有關氣門，下列敘述何者錯誤？</w:t>
      </w:r>
      <w:r w:rsidRPr="003743F3">
        <w:rPr>
          <w:rFonts w:ascii="標楷體" w:eastAsia="標楷體" w:hAnsi="標楷體"/>
          <w:kern w:val="0"/>
        </w:rPr>
        <w:t xml:space="preserve">  (A)</w:t>
      </w:r>
      <w:r w:rsidRPr="003743F3">
        <w:rPr>
          <w:rFonts w:ascii="標楷體" w:eastAsia="標楷體" w:hAnsi="標楷體" w:hint="eastAsia"/>
        </w:rPr>
        <w:t>進氣門與排氣門的材質不同</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(B)</w:t>
      </w:r>
      <w:r w:rsidRPr="003743F3">
        <w:rPr>
          <w:rFonts w:ascii="標楷體" w:eastAsia="標楷體" w:hAnsi="標楷體" w:hint="eastAsia"/>
        </w:rPr>
        <w:t>排氣門較進氣門的受溫高</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(C)</w:t>
      </w:r>
      <w:r w:rsidRPr="003743F3">
        <w:rPr>
          <w:rFonts w:ascii="標楷體" w:eastAsia="標楷體" w:hAnsi="標楷體" w:hint="eastAsia"/>
        </w:rPr>
        <w:t>進氣門做成</w:t>
      </w:r>
      <w:r w:rsidRPr="003743F3">
        <w:rPr>
          <w:rFonts w:ascii="標楷體" w:eastAsia="標楷體" w:hAnsi="標楷體"/>
        </w:rPr>
        <w:t>45</w:t>
      </w:r>
      <w:r w:rsidRPr="003743F3">
        <w:rPr>
          <w:rFonts w:ascii="標楷體" w:eastAsia="標楷體" w:hAnsi="標楷體" w:hint="eastAsia"/>
        </w:rPr>
        <w:t>度或</w:t>
      </w:r>
      <w:r w:rsidRPr="003743F3">
        <w:rPr>
          <w:rFonts w:ascii="標楷體" w:eastAsia="標楷體" w:hAnsi="標楷體"/>
        </w:rPr>
        <w:t>30</w:t>
      </w:r>
      <w:r w:rsidRPr="003743F3">
        <w:rPr>
          <w:rFonts w:ascii="標楷體" w:eastAsia="標楷體" w:hAnsi="標楷體" w:hint="eastAsia"/>
        </w:rPr>
        <w:t>度，是</w:t>
      </w:r>
      <w:r w:rsidRPr="003743F3">
        <w:rPr>
          <w:rFonts w:ascii="標楷體" w:eastAsia="標楷體" w:hAnsi="標楷體"/>
        </w:rPr>
        <w:t>30</w:t>
      </w:r>
      <w:r w:rsidRPr="003743F3">
        <w:rPr>
          <w:rFonts w:ascii="標楷體" w:eastAsia="標楷體" w:hAnsi="標楷體" w:hint="eastAsia"/>
        </w:rPr>
        <w:t>度氣體流量大</w:t>
      </w:r>
      <w:r w:rsidRPr="003743F3">
        <w:rPr>
          <w:rFonts w:ascii="標楷體" w:eastAsia="標楷體" w:hAnsi="標楷體"/>
          <w:kern w:val="0"/>
        </w:rPr>
        <w:t xml:space="preserve"> </w:t>
      </w:r>
      <w:r w:rsidRPr="003743F3">
        <w:rPr>
          <w:rFonts w:ascii="標楷體" w:eastAsia="標楷體" w:hAnsi="標楷體" w:hint="eastAsia"/>
          <w:kern w:val="0"/>
        </w:rPr>
        <w:t xml:space="preserve">　</w:t>
      </w:r>
      <w:r w:rsidRPr="003743F3">
        <w:rPr>
          <w:rFonts w:ascii="標楷體" w:eastAsia="標楷體" w:hAnsi="標楷體"/>
          <w:kern w:val="0"/>
        </w:rPr>
        <w:t>(D)</w:t>
      </w:r>
      <w:r w:rsidRPr="003743F3">
        <w:rPr>
          <w:rFonts w:ascii="標楷體" w:eastAsia="標楷體" w:hAnsi="標楷體" w:hint="eastAsia"/>
        </w:rPr>
        <w:t>氣門面角度比氣門座角度大</w:t>
      </w:r>
      <w:r w:rsidRPr="003743F3">
        <w:rPr>
          <w:rFonts w:ascii="標楷體" w:eastAsia="標楷體" w:hAnsi="標楷體"/>
        </w:rPr>
        <w:t>1/2</w:t>
      </w:r>
      <w:r w:rsidRPr="003743F3">
        <w:rPr>
          <w:rFonts w:ascii="標楷體" w:eastAsia="標楷體" w:hAnsi="標楷體" w:hint="eastAsia"/>
        </w:rPr>
        <w:t>～</w:t>
      </w:r>
      <w:r w:rsidRPr="003743F3">
        <w:rPr>
          <w:rFonts w:ascii="標楷體" w:eastAsia="標楷體" w:hAnsi="標楷體"/>
        </w:rPr>
        <w:t>1</w:t>
      </w:r>
      <w:r w:rsidRPr="003743F3">
        <w:rPr>
          <w:rFonts w:ascii="標楷體" w:eastAsia="標楷體" w:hAnsi="標楷體" w:hint="eastAsia"/>
        </w:rPr>
        <w:t>度</w:t>
      </w:r>
      <w:r w:rsidRPr="003743F3">
        <w:rPr>
          <w:rFonts w:ascii="標楷體" w:eastAsia="標楷體" w:hAnsi="標楷體"/>
          <w:kern w:val="0"/>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有關氣門導管及導管油封，下列敘述何者錯誤？</w:t>
      </w:r>
      <w:r w:rsidRPr="003743F3">
        <w:rPr>
          <w:rFonts w:ascii="標楷體" w:eastAsia="標楷體" w:hAnsi="標楷體"/>
        </w:rPr>
        <w:t xml:space="preserve">  (A)</w:t>
      </w:r>
      <w:r w:rsidRPr="003743F3">
        <w:rPr>
          <w:rFonts w:ascii="標楷體" w:eastAsia="標楷體" w:hAnsi="標楷體" w:hint="eastAsia"/>
        </w:rPr>
        <w:t>氣門導管材質用合金鋼</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 xml:space="preserve">   氣門導管油封一定要裝在氣門處的氣門導管，否則容易下機油</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導管油封上的小鋼環，可防止下機油</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裝了油封使氣門桿與導管間完全密封</w:t>
      </w:r>
      <w:r w:rsidRPr="003743F3">
        <w:rPr>
          <w:rFonts w:ascii="標楷體" w:eastAsia="標楷體" w:hAnsi="標楷體"/>
        </w:rPr>
        <w:t xml:space="preserve">  </w:t>
      </w:r>
      <w:r w:rsidRPr="003743F3">
        <w:rPr>
          <w:rFonts w:ascii="標楷體" w:eastAsia="標楷體" w:hAnsi="標楷體" w:hint="eastAsia"/>
        </w:rPr>
        <w:t>。</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正時鍊條調整器的型式有</w:t>
      </w:r>
      <w:r w:rsidRPr="003743F3">
        <w:rPr>
          <w:rFonts w:ascii="標楷體" w:eastAsia="標楷體" w:hAnsi="標楷體"/>
        </w:rPr>
        <w:t xml:space="preserve">  (A)</w:t>
      </w:r>
      <w:r w:rsidRPr="003743F3">
        <w:rPr>
          <w:rFonts w:ascii="標楷體" w:eastAsia="標楷體" w:hAnsi="標楷體" w:hint="eastAsia"/>
        </w:rPr>
        <w:t>手動式、全自動式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手動式、半自動式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半自動式、全自動式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手動式、半自動式和全自動式</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有關排氣管，下列敘述何者錯誤？</w:t>
      </w:r>
      <w:r w:rsidRPr="003743F3">
        <w:rPr>
          <w:rFonts w:ascii="標楷體" w:eastAsia="標楷體" w:hAnsi="標楷體"/>
        </w:rPr>
        <w:t xml:space="preserve">  (A)</w:t>
      </w:r>
      <w:r w:rsidRPr="003743F3">
        <w:rPr>
          <w:rFonts w:ascii="標楷體" w:eastAsia="標楷體" w:hAnsi="標楷體" w:hint="eastAsia"/>
        </w:rPr>
        <w:t>四行程排氣管較易腐爛</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二行程排氣管較四行程易阻塞</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排氣管內裝有消音器，以減低排氣噪音</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四行程與二行程排氣管可互換</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橢圓形活塞，當溫度增高應</w:t>
      </w:r>
      <w:r w:rsidRPr="003743F3">
        <w:rPr>
          <w:rFonts w:ascii="標楷體" w:eastAsia="標楷體" w:hAnsi="標楷體"/>
        </w:rPr>
        <w:t xml:space="preserve">  (A)</w:t>
      </w:r>
      <w:r w:rsidRPr="003743F3">
        <w:rPr>
          <w:rFonts w:ascii="標楷體" w:eastAsia="標楷體" w:hAnsi="標楷體" w:hint="eastAsia"/>
        </w:rPr>
        <w:t>不變形</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變成正圓形</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變成長方形</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仍為橢圓形</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橢圓形活塞，最大之優點是</w:t>
      </w:r>
      <w:r w:rsidRPr="003743F3">
        <w:rPr>
          <w:rFonts w:ascii="標楷體" w:eastAsia="標楷體" w:hAnsi="標楷體"/>
        </w:rPr>
        <w:t xml:space="preserve">  (A)</w:t>
      </w:r>
      <w:r w:rsidRPr="003743F3">
        <w:rPr>
          <w:rFonts w:ascii="標楷體" w:eastAsia="標楷體" w:hAnsi="標楷體" w:hint="eastAsia"/>
        </w:rPr>
        <w:t>溫度高時，接觸面積小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冷引擎運轉，噪音小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活塞與缸壁之間隙，可以較小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省油</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四行程引擎活塞壓縮環的主要功用是</w:t>
      </w:r>
      <w:r w:rsidRPr="003743F3">
        <w:rPr>
          <w:rFonts w:ascii="標楷體" w:eastAsia="標楷體" w:hAnsi="標楷體"/>
        </w:rPr>
        <w:t xml:space="preserve">  (A)</w:t>
      </w:r>
      <w:r w:rsidRPr="003743F3">
        <w:rPr>
          <w:rFonts w:ascii="標楷體" w:eastAsia="標楷體" w:hAnsi="標楷體" w:hint="eastAsia"/>
        </w:rPr>
        <w:t>阻止機油上昇</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增加壓縮壓力</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使汽缸壁得到適當的油潤滑</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防止汽缸過熱，增加冷卻效果</w:t>
      </w:r>
      <w:r w:rsidRPr="003743F3">
        <w:rPr>
          <w:rFonts w:ascii="標楷體" w:eastAsia="標楷體" w:hAnsi="標楷體"/>
        </w:rPr>
        <w:t xml:space="preserve">  </w:t>
      </w:r>
      <w:r w:rsidRPr="003743F3">
        <w:rPr>
          <w:rFonts w:ascii="標楷體" w:eastAsia="標楷體" w:hAnsi="標楷體" w:hint="eastAsia"/>
        </w:rPr>
        <w:t>。</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現代引擎汽缸，多用鋁合金鑄造而成，採用鋁合金的主要理由是</w:t>
      </w:r>
      <w:r w:rsidRPr="003743F3">
        <w:rPr>
          <w:rFonts w:ascii="標楷體" w:eastAsia="標楷體" w:hAnsi="標楷體"/>
        </w:rPr>
        <w:t xml:space="preserve">  (A)</w:t>
      </w:r>
      <w:r w:rsidRPr="003743F3">
        <w:rPr>
          <w:rFonts w:ascii="標楷體" w:eastAsia="標楷體" w:hAnsi="標楷體" w:hint="eastAsia"/>
        </w:rPr>
        <w:t>導熱性良好</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不生銹</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比鑄鐵膨脹率低</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重量輕</w:t>
      </w:r>
      <w:r w:rsidRPr="003743F3">
        <w:rPr>
          <w:rFonts w:ascii="標楷體" w:eastAsia="標楷體" w:hAnsi="標楷體"/>
        </w:rPr>
        <w:t xml:space="preserve">  </w:t>
      </w:r>
      <w:r w:rsidRPr="003743F3">
        <w:rPr>
          <w:rFonts w:ascii="標楷體" w:eastAsia="標楷體" w:hAnsi="標楷體" w:hint="eastAsia"/>
        </w:rPr>
        <w:t>。</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用來安裝連桿大端之部位稱為</w:t>
      </w:r>
      <w:r w:rsidRPr="003743F3">
        <w:rPr>
          <w:rFonts w:ascii="標楷體" w:eastAsia="標楷體" w:hAnsi="標楷體"/>
        </w:rPr>
        <w:t xml:space="preserve">  (A)</w:t>
      </w:r>
      <w:r w:rsidRPr="003743F3">
        <w:rPr>
          <w:rFonts w:ascii="標楷體" w:eastAsia="標楷體" w:hAnsi="標楷體" w:hint="eastAsia"/>
        </w:rPr>
        <w:t>曲軸頸</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曲軸壁</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曲軸銷</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凸輪軸</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汽缸內積碳過多則</w:t>
      </w:r>
      <w:r w:rsidRPr="003743F3">
        <w:rPr>
          <w:rFonts w:ascii="標楷體" w:eastAsia="標楷體" w:hAnsi="標楷體"/>
        </w:rPr>
        <w:t xml:space="preserve">  (A)</w:t>
      </w:r>
      <w:r w:rsidRPr="003743F3">
        <w:rPr>
          <w:rFonts w:ascii="標楷體" w:eastAsia="標楷體" w:hAnsi="標楷體" w:hint="eastAsia"/>
        </w:rPr>
        <w:t>壓縮比減少</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易發生爆震</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引擎過冷</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省油</w:t>
      </w:r>
      <w:r w:rsidRPr="003743F3">
        <w:rPr>
          <w:rFonts w:ascii="標楷體" w:eastAsia="標楷體" w:hAnsi="標楷體"/>
        </w:rPr>
        <w:t xml:space="preserve">  </w:t>
      </w:r>
      <w:r w:rsidRPr="003743F3">
        <w:rPr>
          <w:rFonts w:ascii="標楷體" w:eastAsia="標楷體" w:hAnsi="標楷體" w:hint="eastAsia"/>
        </w:rPr>
        <w:t>。</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量測汽缸之壓縮力特別低，如加少許機油後，壓力即刻升高則</w:t>
      </w:r>
      <w:r w:rsidRPr="003743F3">
        <w:rPr>
          <w:rFonts w:ascii="標楷體" w:eastAsia="標楷體" w:hAnsi="標楷體"/>
        </w:rPr>
        <w:t xml:space="preserve">  (A)</w:t>
      </w:r>
      <w:r w:rsidRPr="003743F3">
        <w:rPr>
          <w:rFonts w:ascii="標楷體" w:eastAsia="標楷體" w:hAnsi="標楷體" w:hint="eastAsia"/>
        </w:rPr>
        <w:t>活塞環漏氣</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汽缸頭墊片漏氣</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氣門座漏汽氣</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汽缸蓋破裂</w:t>
      </w:r>
      <w:r w:rsidRPr="003743F3">
        <w:rPr>
          <w:rFonts w:ascii="標楷體" w:eastAsia="標楷體" w:hAnsi="標楷體"/>
        </w:rPr>
        <w:t xml:space="preserve">  </w:t>
      </w:r>
      <w:r w:rsidRPr="003743F3">
        <w:rPr>
          <w:rFonts w:ascii="標楷體" w:eastAsia="標楷體" w:hAnsi="標楷體" w:hint="eastAsia"/>
        </w:rPr>
        <w:t>。</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活塞頂部成拱型的目的是</w:t>
      </w:r>
      <w:r w:rsidRPr="003743F3">
        <w:rPr>
          <w:rFonts w:ascii="標楷體" w:eastAsia="標楷體" w:hAnsi="標楷體"/>
        </w:rPr>
        <w:t xml:space="preserve">  (A)</w:t>
      </w:r>
      <w:r w:rsidRPr="003743F3">
        <w:rPr>
          <w:rFonts w:ascii="標楷體" w:eastAsia="標楷體" w:hAnsi="標楷體" w:hint="eastAsia"/>
        </w:rPr>
        <w:t>增高壓縮比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減少壓縮比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增大燃燒室容積</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防止積碳</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目前汽油引擎活塞的材料是</w:t>
      </w:r>
      <w:r w:rsidRPr="003743F3">
        <w:rPr>
          <w:rFonts w:ascii="標楷體" w:eastAsia="標楷體" w:hAnsi="標楷體"/>
        </w:rPr>
        <w:t xml:space="preserve">  (A)</w:t>
      </w:r>
      <w:r w:rsidRPr="003743F3">
        <w:rPr>
          <w:rFonts w:ascii="標楷體" w:eastAsia="標楷體" w:hAnsi="標楷體" w:hint="eastAsia"/>
        </w:rPr>
        <w:t>鋁合金</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鋼</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合金鋼</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鑄鐵</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活塞的哪一個方向，叫做推力面</w:t>
      </w:r>
      <w:r w:rsidRPr="003743F3">
        <w:rPr>
          <w:rFonts w:ascii="標楷體" w:eastAsia="標楷體" w:hAnsi="標楷體"/>
        </w:rPr>
        <w:t>(</w:t>
      </w:r>
      <w:r w:rsidRPr="003743F3">
        <w:rPr>
          <w:rFonts w:ascii="標楷體" w:eastAsia="標楷體" w:hAnsi="標楷體" w:hint="eastAsia"/>
        </w:rPr>
        <w:t>衝擊面</w:t>
      </w:r>
      <w:r w:rsidRPr="003743F3">
        <w:rPr>
          <w:rFonts w:ascii="標楷體" w:eastAsia="標楷體" w:hAnsi="標楷體"/>
        </w:rPr>
        <w:t>)  (A)</w:t>
      </w:r>
      <w:r w:rsidRPr="003743F3">
        <w:rPr>
          <w:rFonts w:ascii="標楷體" w:eastAsia="標楷體" w:hAnsi="標楷體" w:hint="eastAsia"/>
        </w:rPr>
        <w:t>活塞銷的方向</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活塞銷成</w:t>
      </w:r>
      <w:r w:rsidRPr="003743F3">
        <w:rPr>
          <w:rFonts w:ascii="標楷體" w:eastAsia="標楷體" w:hAnsi="標楷體"/>
        </w:rPr>
        <w:t>45</w:t>
      </w:r>
      <w:r w:rsidRPr="003743F3">
        <w:rPr>
          <w:rFonts w:ascii="標楷體" w:eastAsia="標楷體" w:hAnsi="標楷體" w:hint="eastAsia"/>
        </w:rPr>
        <w:t>度的方向</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和活塞銷成</w:t>
      </w:r>
      <w:r w:rsidRPr="003743F3">
        <w:rPr>
          <w:rFonts w:ascii="標楷體" w:eastAsia="標楷體" w:hAnsi="標楷體"/>
        </w:rPr>
        <w:t>90</w:t>
      </w:r>
      <w:r w:rsidRPr="003743F3">
        <w:rPr>
          <w:rFonts w:ascii="標楷體" w:eastAsia="標楷體" w:hAnsi="標楷體" w:hint="eastAsia"/>
        </w:rPr>
        <w:t>度的方向</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和活塞銷成</w:t>
      </w:r>
      <w:r w:rsidRPr="003743F3">
        <w:rPr>
          <w:rFonts w:ascii="標楷體" w:eastAsia="標楷體" w:hAnsi="標楷體"/>
        </w:rPr>
        <w:t>60</w:t>
      </w:r>
      <w:r w:rsidRPr="003743F3">
        <w:rPr>
          <w:rFonts w:ascii="標楷體" w:eastAsia="標楷體" w:hAnsi="標楷體" w:hint="eastAsia"/>
        </w:rPr>
        <w:t>度的方向</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橢圓形活塞，直徑最大處是</w:t>
      </w:r>
      <w:r w:rsidRPr="003743F3">
        <w:rPr>
          <w:rFonts w:ascii="標楷體" w:eastAsia="標楷體" w:hAnsi="標楷體"/>
        </w:rPr>
        <w:t xml:space="preserve">  (A)</w:t>
      </w:r>
      <w:r w:rsidRPr="003743F3">
        <w:rPr>
          <w:rFonts w:ascii="標楷體" w:eastAsia="標楷體" w:hAnsi="標楷體" w:hint="eastAsia"/>
        </w:rPr>
        <w:t>活塞環岸</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活塞銷</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與活塞銷成</w:t>
      </w:r>
      <w:r w:rsidRPr="003743F3">
        <w:rPr>
          <w:rFonts w:ascii="標楷體" w:eastAsia="標楷體" w:hAnsi="標楷體"/>
        </w:rPr>
        <w:t>90</w:t>
      </w:r>
      <w:r w:rsidRPr="003743F3">
        <w:rPr>
          <w:rFonts w:ascii="標楷體" w:eastAsia="標楷體" w:hAnsi="標楷體" w:hint="eastAsia"/>
        </w:rPr>
        <w:t>度之裙部</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活塞頂部</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通常鑄造汽缸體的材料是</w:t>
      </w:r>
      <w:r w:rsidRPr="003743F3">
        <w:rPr>
          <w:rFonts w:ascii="標楷體" w:eastAsia="標楷體" w:hAnsi="標楷體"/>
        </w:rPr>
        <w:t xml:space="preserve">  (A)</w:t>
      </w:r>
      <w:r w:rsidRPr="003743F3">
        <w:rPr>
          <w:rFonts w:ascii="標楷體" w:eastAsia="標楷體" w:hAnsi="標楷體" w:hint="eastAsia"/>
        </w:rPr>
        <w:t>鋼</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合金鋼</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鋁合金或鑄鐵</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鉛錫合金</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活塞銷用來連接</w:t>
      </w:r>
      <w:r w:rsidRPr="003743F3">
        <w:rPr>
          <w:rFonts w:ascii="標楷體" w:eastAsia="標楷體" w:hAnsi="標楷體"/>
        </w:rPr>
        <w:t xml:space="preserve">  (A)</w:t>
      </w:r>
      <w:r w:rsidRPr="003743F3">
        <w:rPr>
          <w:rFonts w:ascii="標楷體" w:eastAsia="標楷體" w:hAnsi="標楷體" w:hint="eastAsia"/>
        </w:rPr>
        <w:t>活塞與活塞環</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活塞與連桿小端</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活塞與連桿大端</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連桿大端與曲軸</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曲軸齒輪與凸輪軸齒輪之記號對正表示</w:t>
      </w:r>
      <w:r w:rsidRPr="003743F3">
        <w:rPr>
          <w:rFonts w:ascii="標楷體" w:eastAsia="標楷體" w:hAnsi="標楷體"/>
        </w:rPr>
        <w:t xml:space="preserve">  (A)</w:t>
      </w:r>
      <w:r w:rsidRPr="003743F3">
        <w:rPr>
          <w:rFonts w:ascii="標楷體" w:eastAsia="標楷體" w:hAnsi="標楷體" w:hint="eastAsia"/>
        </w:rPr>
        <w:t>氣門正時</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點火正時</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洛克位置</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排氣門打開</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活塞環在氣缸內開口間隙太小時會使</w:t>
      </w:r>
      <w:r w:rsidRPr="003743F3">
        <w:rPr>
          <w:rFonts w:ascii="標楷體" w:eastAsia="標楷體" w:hAnsi="標楷體"/>
        </w:rPr>
        <w:t xml:space="preserve">  (A)</w:t>
      </w:r>
      <w:r w:rsidRPr="003743F3">
        <w:rPr>
          <w:rFonts w:ascii="標楷體" w:eastAsia="標楷體" w:hAnsi="標楷體" w:hint="eastAsia"/>
        </w:rPr>
        <w:t>環岸及環容易折斷</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引擎有力</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壽命增長</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省油</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引擎修理不搪缸僅換活塞環則活塞環尺寸應採用</w:t>
      </w:r>
      <w:r w:rsidRPr="003743F3">
        <w:rPr>
          <w:rFonts w:ascii="標楷體" w:eastAsia="標楷體" w:hAnsi="標楷體"/>
        </w:rPr>
        <w:t xml:space="preserve">  (A)</w:t>
      </w:r>
      <w:r w:rsidRPr="003743F3">
        <w:rPr>
          <w:rFonts w:ascii="標楷體" w:eastAsia="標楷體" w:hAnsi="標楷體" w:hint="eastAsia"/>
        </w:rPr>
        <w:t>比原氣缸尺寸加大者</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與原</w:t>
      </w:r>
      <w:r w:rsidRPr="003743F3">
        <w:rPr>
          <w:rFonts w:ascii="標楷體" w:eastAsia="標楷體" w:hAnsi="標楷體" w:hint="eastAsia"/>
        </w:rPr>
        <w:lastRenderedPageBreak/>
        <w:t>氣缸尺寸相同者</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比原氣缸尺寸為小者</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依情況選用</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一般磨缸的目的</w:t>
      </w:r>
      <w:r w:rsidRPr="003743F3">
        <w:rPr>
          <w:rFonts w:ascii="標楷體" w:eastAsia="標楷體" w:hAnsi="標楷體"/>
        </w:rPr>
        <w:t xml:space="preserve">  (A)</w:t>
      </w:r>
      <w:r w:rsidRPr="003743F3">
        <w:rPr>
          <w:rFonts w:ascii="標楷體" w:eastAsia="標楷體" w:hAnsi="標楷體" w:hint="eastAsia"/>
        </w:rPr>
        <w:t>越光越好</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越粗糙越好</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適當的花紋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越亮越好</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曲軸軸頸的表面應當</w:t>
      </w:r>
      <w:r w:rsidRPr="003743F3">
        <w:rPr>
          <w:rFonts w:ascii="標楷體" w:eastAsia="標楷體" w:hAnsi="標楷體"/>
        </w:rPr>
        <w:t xml:space="preserve">  (A)</w:t>
      </w:r>
      <w:r w:rsidRPr="003743F3">
        <w:rPr>
          <w:rFonts w:ascii="標楷體" w:eastAsia="標楷體" w:hAnsi="標楷體" w:hint="eastAsia"/>
        </w:rPr>
        <w:t>越光越好</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有適當的花紋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越粗糙越好</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表面有斜差</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二行程引擎的排氣口高度是在何處？</w:t>
      </w:r>
      <w:r w:rsidRPr="003743F3">
        <w:rPr>
          <w:rFonts w:ascii="標楷體" w:eastAsia="標楷體" w:hAnsi="標楷體"/>
        </w:rPr>
        <w:t xml:space="preserve">  (A)</w:t>
      </w:r>
      <w:r w:rsidRPr="003743F3">
        <w:rPr>
          <w:rFonts w:ascii="標楷體" w:eastAsia="標楷體" w:hAnsi="標楷體" w:hint="eastAsia"/>
        </w:rPr>
        <w:t>低於掃氣口</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高於掃氣口</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相當於掃氣口</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依各型引擎而定</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四行程引擎，在裝回活塞環時應先裝那一道環？</w:t>
      </w:r>
      <w:r w:rsidRPr="003743F3">
        <w:rPr>
          <w:rFonts w:ascii="標楷體" w:eastAsia="標楷體" w:hAnsi="標楷體"/>
        </w:rPr>
        <w:t xml:space="preserve">  (A)</w:t>
      </w:r>
      <w:r w:rsidRPr="003743F3">
        <w:rPr>
          <w:rFonts w:ascii="標楷體" w:eastAsia="標楷體" w:hAnsi="標楷體" w:hint="eastAsia"/>
        </w:rPr>
        <w:t>第一道壓縮環</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第二道壓縮環</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油環</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依引擎有所不同</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汽油引擎通常採用下列何種活塞？</w:t>
      </w:r>
      <w:r w:rsidRPr="003743F3">
        <w:rPr>
          <w:rFonts w:ascii="標楷體" w:eastAsia="標楷體" w:hAnsi="標楷體"/>
        </w:rPr>
        <w:t xml:space="preserve">  (A)</w:t>
      </w:r>
      <w:r w:rsidRPr="003743F3">
        <w:rPr>
          <w:rFonts w:ascii="標楷體" w:eastAsia="標楷體" w:hAnsi="標楷體" w:hint="eastAsia"/>
        </w:rPr>
        <w:t>鑄鐵</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合金鋼</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鋁合金</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鎳鉻合金</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油環的主要功用是</w:t>
      </w:r>
      <w:r w:rsidRPr="003743F3">
        <w:rPr>
          <w:rFonts w:ascii="標楷體" w:eastAsia="標楷體" w:hAnsi="標楷體"/>
        </w:rPr>
        <w:t xml:space="preserve">  (A)</w:t>
      </w:r>
      <w:r w:rsidRPr="003743F3">
        <w:rPr>
          <w:rFonts w:ascii="標楷體" w:eastAsia="標楷體" w:hAnsi="標楷體" w:hint="eastAsia"/>
        </w:rPr>
        <w:t>阻止機油上升</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增加汽缸壓力</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刮除汽缸機油流回油底殼</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與壓縮環相同</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四行程活塞環安裝時，其合口不可位於活塞銷口及與活塞銷成幾度角之方位處？</w:t>
      </w:r>
      <w:r w:rsidRPr="003743F3">
        <w:rPr>
          <w:rFonts w:ascii="標楷體" w:eastAsia="標楷體" w:hAnsi="標楷體"/>
        </w:rPr>
        <w:t xml:space="preserve">  (A)90</w:t>
      </w:r>
      <w:r w:rsidRPr="003743F3">
        <w:rPr>
          <w:rFonts w:ascii="標楷體" w:eastAsia="標楷體" w:hAnsi="標楷體" w:hint="eastAsia"/>
        </w:rPr>
        <w:t>°</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(B)45</w:t>
      </w:r>
      <w:r w:rsidRPr="003743F3">
        <w:rPr>
          <w:rFonts w:ascii="標楷體" w:eastAsia="標楷體" w:hAnsi="標楷體" w:hint="eastAsia"/>
        </w:rPr>
        <w:t>°</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(C)120</w:t>
      </w:r>
      <w:r w:rsidRPr="003743F3">
        <w:rPr>
          <w:rFonts w:ascii="標楷體" w:eastAsia="標楷體" w:hAnsi="標楷體" w:hint="eastAsia"/>
        </w:rPr>
        <w:t>°</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(D)135</w:t>
      </w:r>
      <w:r w:rsidRPr="003743F3">
        <w:rPr>
          <w:rFonts w:ascii="標楷體" w:eastAsia="標楷體" w:hAnsi="標楷體" w:hint="eastAsia"/>
        </w:rPr>
        <w:t>°</w:t>
      </w:r>
      <w:r w:rsidRPr="003743F3">
        <w:rPr>
          <w:rFonts w:ascii="標楷體" w:eastAsia="標楷體" w:hAnsi="標楷體"/>
        </w:rPr>
        <w:t xml:space="preserve">  </w:t>
      </w:r>
      <w:r w:rsidRPr="003743F3">
        <w:rPr>
          <w:rFonts w:ascii="標楷體" w:eastAsia="標楷體" w:hAnsi="標楷體" w:hint="eastAsia"/>
        </w:rPr>
        <w:t>。</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00AF0E29">
        <w:rPr>
          <w:rFonts w:ascii="標楷體" w:eastAsia="標楷體" w:hAnsi="標楷體"/>
          <w:noProof/>
        </w:rPr>
        <w:drawing>
          <wp:inline distT="0" distB="0" distL="0" distR="0">
            <wp:extent cx="3105150" cy="695325"/>
            <wp:effectExtent l="1905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11" cstate="print"/>
                    <a:srcRect/>
                    <a:stretch>
                      <a:fillRect/>
                    </a:stretch>
                  </pic:blipFill>
                  <pic:spPr bwMode="auto">
                    <a:xfrm>
                      <a:off x="0" y="0"/>
                      <a:ext cx="3105150" cy="695325"/>
                    </a:xfrm>
                    <a:prstGeom prst="rect">
                      <a:avLst/>
                    </a:prstGeom>
                    <a:noFill/>
                    <a:ln w="9525">
                      <a:noFill/>
                      <a:miter lim="800000"/>
                      <a:headEnd/>
                      <a:tailEnd/>
                    </a:ln>
                  </pic:spPr>
                </pic:pic>
              </a:graphicData>
            </a:graphic>
          </wp:inline>
        </w:drawing>
      </w:r>
      <w:r w:rsidRPr="003743F3">
        <w:rPr>
          <w:rFonts w:ascii="標楷體" w:eastAsia="標楷體" w:hAnsi="標楷體" w:hint="eastAsia"/>
        </w:rPr>
        <w:t>左圖中那一活塞環的刮油及舖油效果最佳？</w:t>
      </w:r>
      <w:r w:rsidRPr="003743F3">
        <w:rPr>
          <w:rFonts w:ascii="標楷體" w:eastAsia="標楷體" w:hAnsi="標楷體"/>
        </w:rPr>
        <w:t xml:space="preserve">  (A)A </w:t>
      </w:r>
      <w:r w:rsidRPr="003743F3">
        <w:rPr>
          <w:rFonts w:ascii="標楷體" w:eastAsia="標楷體" w:hAnsi="標楷體" w:hint="eastAsia"/>
        </w:rPr>
        <w:t xml:space="preserve">　</w:t>
      </w:r>
      <w:r w:rsidRPr="003743F3">
        <w:rPr>
          <w:rFonts w:ascii="標楷體" w:eastAsia="標楷體" w:hAnsi="標楷體"/>
        </w:rPr>
        <w:t xml:space="preserve">(B)B </w:t>
      </w:r>
      <w:r w:rsidRPr="003743F3">
        <w:rPr>
          <w:rFonts w:ascii="標楷體" w:eastAsia="標楷體" w:hAnsi="標楷體" w:hint="eastAsia"/>
        </w:rPr>
        <w:t xml:space="preserve">　</w:t>
      </w:r>
      <w:r w:rsidRPr="003743F3">
        <w:rPr>
          <w:rFonts w:ascii="標楷體" w:eastAsia="標楷體" w:hAnsi="標楷體"/>
        </w:rPr>
        <w:t xml:space="preserve">(C)C </w:t>
      </w:r>
      <w:r w:rsidRPr="003743F3">
        <w:rPr>
          <w:rFonts w:ascii="標楷體" w:eastAsia="標楷體" w:hAnsi="標楷體" w:hint="eastAsia"/>
        </w:rPr>
        <w:t xml:space="preserve">　</w:t>
      </w:r>
      <w:r w:rsidRPr="003743F3">
        <w:rPr>
          <w:rFonts w:ascii="標楷體" w:eastAsia="標楷體" w:hAnsi="標楷體"/>
        </w:rPr>
        <w:t xml:space="preserve">(D)D  </w:t>
      </w:r>
      <w:r w:rsidRPr="003743F3">
        <w:rPr>
          <w:rFonts w:ascii="標楷體" w:eastAsia="標楷體" w:hAnsi="標楷體" w:hint="eastAsia"/>
        </w:rPr>
        <w:t>。</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活塞的裙部是</w:t>
      </w:r>
      <w:r w:rsidRPr="003743F3">
        <w:rPr>
          <w:rFonts w:ascii="標楷體" w:eastAsia="標楷體" w:hAnsi="標楷體"/>
        </w:rPr>
        <w:t xml:space="preserve">  (A)</w:t>
      </w:r>
      <w:r w:rsidRPr="003743F3">
        <w:rPr>
          <w:rFonts w:ascii="標楷體" w:eastAsia="標楷體" w:hAnsi="標楷體" w:hint="eastAsia"/>
        </w:rPr>
        <w:t>正圓型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橢圓型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與活塞頭部相同形狀</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四行程活塞裙部較二行程變化多</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有關活塞的敘述，下列何者錯誤？</w:t>
      </w:r>
      <w:r w:rsidRPr="003743F3">
        <w:rPr>
          <w:rFonts w:ascii="標楷體" w:eastAsia="標楷體" w:hAnsi="標楷體"/>
        </w:rPr>
        <w:t xml:space="preserve">  (A)</w:t>
      </w:r>
      <w:r w:rsidRPr="003743F3">
        <w:rPr>
          <w:rFonts w:ascii="標楷體" w:eastAsia="標楷體" w:hAnsi="標楷體" w:hint="eastAsia"/>
        </w:rPr>
        <w:t>四行程活塞頂形狀變化多</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四行程活塞環槽有回油孔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二行程活塞環槽內有定位銷</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活塞銷孔偏置應偏向壓縮衝擊面</w:t>
      </w:r>
      <w:r w:rsidRPr="003743F3">
        <w:rPr>
          <w:rFonts w:ascii="標楷體" w:eastAsia="標楷體" w:hAnsi="標楷體"/>
        </w:rPr>
        <w:t xml:space="preserve">  </w:t>
      </w:r>
      <w:r w:rsidRPr="003743F3">
        <w:rPr>
          <w:rFonts w:ascii="標楷體" w:eastAsia="標楷體" w:hAnsi="標楷體" w:hint="eastAsia"/>
        </w:rPr>
        <w:t>。</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活塞頂部為了提供高度壓縮比，使燃燒完全，排氣效果好，通常製成何種形狀？</w:t>
      </w:r>
      <w:r w:rsidRPr="003743F3">
        <w:rPr>
          <w:rFonts w:ascii="標楷體" w:eastAsia="標楷體" w:hAnsi="標楷體"/>
        </w:rPr>
        <w:t xml:space="preserve">  (A)</w:t>
      </w:r>
      <w:r w:rsidRPr="003743F3">
        <w:rPr>
          <w:rFonts w:ascii="標楷體" w:eastAsia="標楷體" w:hAnsi="標楷體" w:hint="eastAsia"/>
        </w:rPr>
        <w:t>凸形</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凹形</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特殊形</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槽形</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活塞在上死點時，活塞頂部與汽缸頭底部間所形成的空間，稱</w:t>
      </w:r>
      <w:r w:rsidRPr="003743F3">
        <w:rPr>
          <w:rFonts w:ascii="標楷體" w:eastAsia="標楷體" w:hAnsi="標楷體"/>
        </w:rPr>
        <w:t xml:space="preserve">  (A)</w:t>
      </w:r>
      <w:r w:rsidRPr="003743F3">
        <w:rPr>
          <w:rFonts w:ascii="標楷體" w:eastAsia="標楷體" w:hAnsi="標楷體" w:hint="eastAsia"/>
        </w:rPr>
        <w:t>行程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上死點</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燃燒室</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容積效率</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有關汽缸，下列敘述何者錯誤？</w:t>
      </w:r>
      <w:r w:rsidRPr="003743F3">
        <w:rPr>
          <w:rFonts w:ascii="標楷體" w:eastAsia="標楷體" w:hAnsi="標楷體"/>
        </w:rPr>
        <w:t xml:space="preserve">  (A)</w:t>
      </w:r>
      <w:r w:rsidRPr="003743F3">
        <w:rPr>
          <w:rFonts w:ascii="標楷體" w:eastAsia="標楷體" w:hAnsi="標楷體" w:hint="eastAsia"/>
        </w:rPr>
        <w:t>汽缸套通常用鑄鐵製成</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汽缸新品時，汽缸壁有網狀細花紋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汽缸是正圓形</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汽缸與活塞組合時，汽缸內用綿布沾機油潤滑</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有關二、四行程汽缸，下列敘述何者錯誤？</w:t>
      </w:r>
      <w:r w:rsidRPr="003743F3">
        <w:rPr>
          <w:rFonts w:ascii="標楷體" w:eastAsia="標楷體" w:hAnsi="標楷體"/>
        </w:rPr>
        <w:t xml:space="preserve">  (A)</w:t>
      </w:r>
      <w:r w:rsidRPr="003743F3">
        <w:rPr>
          <w:rFonts w:ascii="標楷體" w:eastAsia="標楷體" w:hAnsi="標楷體" w:hint="eastAsia"/>
        </w:rPr>
        <w:t>二行程汽缸壁有挖孔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汽缸套都是用鑄鐵製成</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冷卻方式目前有氣冷式和水冷式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兩者皆為橢圓形</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引擎中呈現往復直線運動的構件是</w:t>
      </w:r>
      <w:r w:rsidRPr="003743F3">
        <w:rPr>
          <w:rFonts w:ascii="標楷體" w:eastAsia="標楷體" w:hAnsi="標楷體"/>
        </w:rPr>
        <w:t xml:space="preserve">  (A)</w:t>
      </w:r>
      <w:r w:rsidRPr="003743F3">
        <w:rPr>
          <w:rFonts w:ascii="標楷體" w:eastAsia="標楷體" w:hAnsi="標楷體" w:hint="eastAsia"/>
        </w:rPr>
        <w:t>曲軸</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活塞</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變速齒輪</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離合器</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引擎中呈現旋轉運動的構件是</w:t>
      </w:r>
      <w:r w:rsidRPr="003743F3">
        <w:rPr>
          <w:rFonts w:ascii="標楷體" w:eastAsia="標楷體" w:hAnsi="標楷體"/>
        </w:rPr>
        <w:t xml:space="preserve">  (A)</w:t>
      </w:r>
      <w:r w:rsidRPr="003743F3">
        <w:rPr>
          <w:rFonts w:ascii="標楷體" w:eastAsia="標楷體" w:hAnsi="標楷體" w:hint="eastAsia"/>
        </w:rPr>
        <w:t>曲軸</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活塞</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離合器</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變速齒輪</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活塞環安裝時，其表面打刻有英文字母，請問英文字母的應</w:t>
      </w:r>
      <w:r w:rsidRPr="003743F3">
        <w:rPr>
          <w:rFonts w:ascii="標楷體" w:eastAsia="標楷體" w:hAnsi="標楷體"/>
        </w:rPr>
        <w:t xml:space="preserve">  (A)</w:t>
      </w:r>
      <w:r w:rsidRPr="003743F3">
        <w:rPr>
          <w:rFonts w:ascii="標楷體" w:eastAsia="標楷體" w:hAnsi="標楷體" w:hint="eastAsia"/>
        </w:rPr>
        <w:t>朝上</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朝下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任何方向都沒關係</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打刻方向不會影響引擎性能</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二行程引擎的活塞環槽內有一定位銷，其功用下列敘述何者錯誤？</w:t>
      </w:r>
      <w:r w:rsidRPr="003743F3">
        <w:rPr>
          <w:rFonts w:ascii="標楷體" w:eastAsia="標楷體" w:hAnsi="標楷體"/>
        </w:rPr>
        <w:t xml:space="preserve">  (A)</w:t>
      </w:r>
      <w:r w:rsidRPr="003743F3">
        <w:rPr>
          <w:rFonts w:ascii="標楷體" w:eastAsia="標楷體" w:hAnsi="標楷體" w:hint="eastAsia"/>
        </w:rPr>
        <w:t>美觀</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防止活塞環旋轉</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防止活塞環斷裂</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防止活塞環合口刮傷汽缸掃氣、排氣口</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為抵消活塞及連桿之慣性作用，而在曲柄軸設有</w:t>
      </w:r>
      <w:r w:rsidRPr="003743F3">
        <w:rPr>
          <w:rFonts w:ascii="標楷體" w:eastAsia="標楷體" w:hAnsi="標楷體"/>
        </w:rPr>
        <w:t xml:space="preserve">  (A)</w:t>
      </w:r>
      <w:r w:rsidRPr="003743F3">
        <w:rPr>
          <w:rFonts w:ascii="標楷體" w:eastAsia="標楷體" w:hAnsi="標楷體" w:hint="eastAsia"/>
        </w:rPr>
        <w:t>軸承</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華司</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配重</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曲軸銷</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一般機器腳踏車為淨化排放廢氣加裝之二次空氣導入裝置係利用排氣時產生之下列何者將新鮮空氣導入排氣管？</w:t>
      </w:r>
      <w:r w:rsidRPr="003743F3">
        <w:rPr>
          <w:rFonts w:ascii="標楷體" w:eastAsia="標楷體" w:hAnsi="標楷體"/>
        </w:rPr>
        <w:t xml:space="preserve">  (A)</w:t>
      </w:r>
      <w:r w:rsidRPr="003743F3">
        <w:rPr>
          <w:rFonts w:ascii="標楷體" w:eastAsia="標楷體" w:hAnsi="標楷體" w:hint="eastAsia"/>
        </w:rPr>
        <w:t>大氣壓</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正壓</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負壓</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排氣壓</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使機油變稀失去粘性，下列敘述何者影響最大？</w:t>
      </w:r>
      <w:r w:rsidRPr="003743F3">
        <w:rPr>
          <w:rFonts w:ascii="標楷體" w:eastAsia="標楷體" w:hAnsi="標楷體"/>
        </w:rPr>
        <w:t xml:space="preserve">  (A)</w:t>
      </w:r>
      <w:r w:rsidRPr="003743F3">
        <w:rPr>
          <w:rFonts w:ascii="標楷體" w:eastAsia="標楷體" w:hAnsi="標楷體" w:hint="eastAsia"/>
        </w:rPr>
        <w:t>混合氣太稀</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點火太早</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lastRenderedPageBreak/>
        <w:t>引擎溫度過高</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引擎溫度過低</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剛剛大修好之引擎裝修於車上，在最初行駛多少公里後，即應更換機油</w:t>
      </w:r>
      <w:r w:rsidRPr="003743F3">
        <w:rPr>
          <w:rFonts w:ascii="標楷體" w:eastAsia="標楷體" w:hAnsi="標楷體"/>
        </w:rPr>
        <w:t xml:space="preserve">  (A)</w:t>
      </w:r>
      <w:r w:rsidRPr="003743F3">
        <w:rPr>
          <w:rFonts w:ascii="標楷體" w:eastAsia="標楷體" w:hAnsi="標楷體" w:hint="eastAsia"/>
        </w:rPr>
        <w:t>約</w:t>
      </w:r>
      <w:r w:rsidRPr="003743F3">
        <w:rPr>
          <w:rFonts w:ascii="標楷體" w:eastAsia="標楷體" w:hAnsi="標楷體"/>
        </w:rPr>
        <w:t xml:space="preserve">500km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約</w:t>
      </w:r>
      <w:r w:rsidRPr="003743F3">
        <w:rPr>
          <w:rFonts w:ascii="標楷體" w:eastAsia="標楷體" w:hAnsi="標楷體"/>
        </w:rPr>
        <w:t xml:space="preserve">1000km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約</w:t>
      </w:r>
      <w:r w:rsidRPr="003743F3">
        <w:rPr>
          <w:rFonts w:ascii="標楷體" w:eastAsia="標楷體" w:hAnsi="標楷體"/>
        </w:rPr>
        <w:t xml:space="preserve">1500km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約</w:t>
      </w:r>
      <w:r w:rsidRPr="003743F3">
        <w:rPr>
          <w:rFonts w:ascii="標楷體" w:eastAsia="標楷體" w:hAnsi="標楷體"/>
        </w:rPr>
        <w:t xml:space="preserve">2000km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油尺上之</w:t>
      </w:r>
      <w:r w:rsidRPr="003743F3">
        <w:rPr>
          <w:rFonts w:ascii="標楷體" w:eastAsia="標楷體" w:hAnsi="標楷體"/>
        </w:rPr>
        <w:t>"L"</w:t>
      </w:r>
      <w:r w:rsidRPr="003743F3">
        <w:rPr>
          <w:rFonts w:ascii="標楷體" w:eastAsia="標楷體" w:hAnsi="標楷體" w:hint="eastAsia"/>
        </w:rPr>
        <w:t>刻劃代表</w:t>
      </w:r>
      <w:r w:rsidRPr="003743F3">
        <w:rPr>
          <w:rFonts w:ascii="標楷體" w:eastAsia="標楷體" w:hAnsi="標楷體"/>
        </w:rPr>
        <w:t xml:space="preserve">  (A)</w:t>
      </w:r>
      <w:r w:rsidRPr="003743F3">
        <w:rPr>
          <w:rFonts w:ascii="標楷體" w:eastAsia="標楷體" w:hAnsi="標楷體" w:hint="eastAsia"/>
        </w:rPr>
        <w:t>油滿</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油量最低限度</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油量適中</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油量上限</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引擎最難以潤滑部分為</w:t>
      </w:r>
      <w:r w:rsidRPr="003743F3">
        <w:rPr>
          <w:rFonts w:ascii="標楷體" w:eastAsia="標楷體" w:hAnsi="標楷體"/>
        </w:rPr>
        <w:t xml:space="preserve">  (A)</w:t>
      </w:r>
      <w:r w:rsidRPr="003743F3">
        <w:rPr>
          <w:rFonts w:ascii="標楷體" w:eastAsia="標楷體" w:hAnsi="標楷體" w:hint="eastAsia"/>
        </w:rPr>
        <w:t>氣門導管</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活塞銷</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第一道氣環與氣缸間</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凸輪軸</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有關引擎機油，下列敘述何者錯誤？</w:t>
      </w:r>
      <w:r w:rsidRPr="003743F3">
        <w:rPr>
          <w:rFonts w:ascii="標楷體" w:eastAsia="標楷體" w:hAnsi="標楷體"/>
        </w:rPr>
        <w:t xml:space="preserve">  (A)</w:t>
      </w:r>
      <w:r w:rsidRPr="003743F3">
        <w:rPr>
          <w:rFonts w:ascii="標楷體" w:eastAsia="標楷體" w:hAnsi="標楷體" w:hint="eastAsia"/>
        </w:rPr>
        <w:t>機油的功用之一是減震</w:t>
      </w:r>
      <w:r w:rsidRPr="003743F3">
        <w:rPr>
          <w:rFonts w:ascii="標楷體" w:eastAsia="標楷體" w:hAnsi="標楷體"/>
        </w:rPr>
        <w:t>(</w:t>
      </w:r>
      <w:r w:rsidRPr="003743F3">
        <w:rPr>
          <w:rFonts w:ascii="標楷體" w:eastAsia="標楷體" w:hAnsi="標楷體" w:hint="eastAsia"/>
        </w:rPr>
        <w:t>減少噪音</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機油號數愈小，黏度愈大</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機油規格可用</w:t>
      </w:r>
      <w:r w:rsidRPr="003743F3">
        <w:rPr>
          <w:rFonts w:ascii="標楷體" w:eastAsia="標楷體" w:hAnsi="標楷體"/>
        </w:rPr>
        <w:t>SAE(</w:t>
      </w:r>
      <w:r w:rsidRPr="003743F3">
        <w:rPr>
          <w:rFonts w:ascii="標楷體" w:eastAsia="標楷體" w:hAnsi="標楷體" w:hint="eastAsia"/>
        </w:rPr>
        <w:t>美國汽車工程學會</w:t>
      </w:r>
      <w:r w:rsidRPr="003743F3">
        <w:rPr>
          <w:rFonts w:ascii="標楷體" w:eastAsia="標楷體" w:hAnsi="標楷體"/>
        </w:rPr>
        <w:t>)</w:t>
      </w:r>
      <w:r w:rsidRPr="003743F3">
        <w:rPr>
          <w:rFonts w:ascii="標楷體" w:eastAsia="標楷體" w:hAnsi="標楷體" w:hint="eastAsia"/>
        </w:rPr>
        <w:t>表示</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齒輪油比引擎機油黏度大</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有關四行程機油泵下列敘述何者錯誤？</w:t>
      </w:r>
      <w:r w:rsidRPr="003743F3">
        <w:rPr>
          <w:rFonts w:ascii="標楷體" w:eastAsia="標楷體" w:hAnsi="標楷體"/>
        </w:rPr>
        <w:t xml:space="preserve">  (A)</w:t>
      </w:r>
      <w:r w:rsidRPr="003743F3">
        <w:rPr>
          <w:rFonts w:ascii="標楷體" w:eastAsia="標楷體" w:hAnsi="標楷體" w:hint="eastAsia"/>
        </w:rPr>
        <w:t>轉子式機油泵有內轉子與外轉子</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轉子式機油泵大部份，用於機器腳踏車引擎</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機油泵是利用容積變化將機油送出</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機油泵進油口較出油口小</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愈炎熱地區選用機油時，</w:t>
      </w:r>
      <w:r w:rsidRPr="003743F3">
        <w:rPr>
          <w:rFonts w:ascii="標楷體" w:eastAsia="標楷體" w:hAnsi="標楷體"/>
        </w:rPr>
        <w:t>SAE</w:t>
      </w:r>
      <w:r w:rsidRPr="003743F3">
        <w:rPr>
          <w:rFonts w:ascii="標楷體" w:eastAsia="標楷體" w:hAnsi="標楷體" w:hint="eastAsia"/>
        </w:rPr>
        <w:t>號數應</w:t>
      </w:r>
      <w:r w:rsidRPr="003743F3">
        <w:rPr>
          <w:rFonts w:ascii="標楷體" w:eastAsia="標楷體" w:hAnsi="標楷體"/>
        </w:rPr>
        <w:t xml:space="preserve">  (A)</w:t>
      </w:r>
      <w:r w:rsidRPr="003743F3">
        <w:rPr>
          <w:rFonts w:ascii="標楷體" w:eastAsia="標楷體" w:hAnsi="標楷體" w:hint="eastAsia"/>
        </w:rPr>
        <w:t>愈大</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愈小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無關</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與冷天號數相同</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有關潤滑系統，下列敘述何者錯誤？</w:t>
      </w:r>
      <w:r w:rsidRPr="003743F3">
        <w:rPr>
          <w:rFonts w:ascii="標楷體" w:eastAsia="標楷體" w:hAnsi="標楷體"/>
        </w:rPr>
        <w:t xml:space="preserve">  (A)</w:t>
      </w:r>
      <w:r w:rsidRPr="003743F3">
        <w:rPr>
          <w:rFonts w:ascii="標楷體" w:eastAsia="標楷體" w:hAnsi="標楷體" w:hint="eastAsia"/>
        </w:rPr>
        <w:t>檢查機油量時，引擎應暖車後實施</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濾油網的型式大部分為筒狀</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油濾轉子是利用引擎的離心力，將濾油網未過濾的雜質再分離</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筒狀濾油網安裝，其開口應朝鎖緊螺絲</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有關二行程潤滑系統，下列敘述何者錯誤？</w:t>
      </w:r>
      <w:r w:rsidRPr="003743F3">
        <w:rPr>
          <w:rFonts w:ascii="標楷體" w:eastAsia="標楷體" w:hAnsi="標楷體"/>
        </w:rPr>
        <w:t xml:space="preserve">  (A)</w:t>
      </w:r>
      <w:r w:rsidRPr="003743F3">
        <w:rPr>
          <w:rFonts w:ascii="標楷體" w:eastAsia="標楷體" w:hAnsi="標楷體" w:hint="eastAsia"/>
        </w:rPr>
        <w:t>給油方式有混合式和分離式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目前大部分採用分離式給油方式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分離式的機油泵是柱塞式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分離式機油泵是利用容積變化將油送出</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有關二行程潤滑系統採分離式給油，下列敘述何者錯誤？</w:t>
      </w:r>
      <w:r w:rsidRPr="003743F3">
        <w:rPr>
          <w:rFonts w:ascii="標楷體" w:eastAsia="標楷體" w:hAnsi="標楷體"/>
        </w:rPr>
        <w:t xml:space="preserve">  (A)</w:t>
      </w:r>
      <w:r w:rsidRPr="003743F3">
        <w:rPr>
          <w:rFonts w:ascii="標楷體" w:eastAsia="標楷體" w:hAnsi="標楷體" w:hint="eastAsia"/>
        </w:rPr>
        <w:t>起動以後惰轉時，可防止火星塞被油污、燻黑</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能適當控制噴油量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能在引擎高低回轉速時減低公害</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惰速與高速的給油量相同</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目前機器腳踏車的冷卻方式有</w:t>
      </w:r>
      <w:r w:rsidRPr="003743F3">
        <w:rPr>
          <w:rFonts w:ascii="標楷體" w:eastAsia="標楷體" w:hAnsi="標楷體"/>
        </w:rPr>
        <w:t xml:space="preserve">  (A)</w:t>
      </w:r>
      <w:r w:rsidRPr="003743F3">
        <w:rPr>
          <w:rFonts w:ascii="標楷體" w:eastAsia="標楷體" w:hAnsi="標楷體" w:hint="eastAsia"/>
        </w:rPr>
        <w:t>氣冷、水冷</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氣冷、油冷</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氣冷、水冷和油冷式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水冷、油冷</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有關水冷式引擎之水箱，下列敘述何者錯誤？</w:t>
      </w:r>
      <w:r w:rsidRPr="003743F3">
        <w:rPr>
          <w:rFonts w:ascii="標楷體" w:eastAsia="標楷體" w:hAnsi="標楷體"/>
        </w:rPr>
        <w:t xml:space="preserve">  (A)</w:t>
      </w:r>
      <w:r w:rsidRPr="003743F3">
        <w:rPr>
          <w:rFonts w:ascii="標楷體" w:eastAsia="標楷體" w:hAnsi="標楷體" w:hint="eastAsia"/>
        </w:rPr>
        <w:t>水箱型式有管式、蜂巢式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水箱通常用銅或黃銅製成</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水箱的接點通常用鋁焊接，以避免生銹、腐蝕</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檢查水箱水量，要在引擎冷車</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檢查冷卻水量時，應在引擎</w:t>
      </w:r>
      <w:r w:rsidRPr="003743F3">
        <w:rPr>
          <w:rFonts w:ascii="標楷體" w:eastAsia="標楷體" w:hAnsi="標楷體"/>
        </w:rPr>
        <w:t xml:space="preserve">  (A)</w:t>
      </w:r>
      <w:r w:rsidRPr="003743F3">
        <w:rPr>
          <w:rFonts w:ascii="標楷體" w:eastAsia="標楷體" w:hAnsi="標楷體" w:hint="eastAsia"/>
        </w:rPr>
        <w:t>冷車</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溫車</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熱車</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任何時機皆可</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壓力式冷卻系統中的溫度調節器</w:t>
      </w:r>
      <w:r w:rsidRPr="003743F3">
        <w:rPr>
          <w:rFonts w:ascii="標楷體" w:eastAsia="標楷體" w:hAnsi="標楷體"/>
        </w:rPr>
        <w:t>(</w:t>
      </w:r>
      <w:r w:rsidRPr="003743F3">
        <w:rPr>
          <w:rFonts w:ascii="標楷體" w:eastAsia="標楷體" w:hAnsi="標楷體" w:hint="eastAsia"/>
        </w:rPr>
        <w:t>俗稱水龜</w:t>
      </w:r>
      <w:r w:rsidRPr="003743F3">
        <w:rPr>
          <w:rFonts w:ascii="標楷體" w:eastAsia="標楷體" w:hAnsi="標楷體"/>
        </w:rPr>
        <w:t>)</w:t>
      </w:r>
      <w:r w:rsidRPr="003743F3">
        <w:rPr>
          <w:rFonts w:ascii="標楷體" w:eastAsia="標楷體" w:hAnsi="標楷體" w:hint="eastAsia"/>
        </w:rPr>
        <w:t>下列敘述何者正確？</w:t>
      </w:r>
      <w:r w:rsidRPr="003743F3">
        <w:rPr>
          <w:rFonts w:ascii="標楷體" w:eastAsia="標楷體" w:hAnsi="標楷體"/>
        </w:rPr>
        <w:t xml:space="preserve">  (A)</w:t>
      </w:r>
      <w:r w:rsidRPr="003743F3">
        <w:rPr>
          <w:rFonts w:ascii="標楷體" w:eastAsia="標楷體" w:hAnsi="標楷體" w:hint="eastAsia"/>
        </w:rPr>
        <w:t>是一種防止引擎過熱機構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冷車時溫度調節器是打開狀態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若用蠟球型式，其優點是對於壓力不敏感</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熱車時溫度調節器是關閉狀態</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壓力式水箱蓋的功用是控制冷卻系之</w:t>
      </w:r>
      <w:r w:rsidRPr="003743F3">
        <w:rPr>
          <w:rFonts w:ascii="標楷體" w:eastAsia="標楷體" w:hAnsi="標楷體"/>
        </w:rPr>
        <w:t xml:space="preserve">  (A)</w:t>
      </w:r>
      <w:r w:rsidRPr="003743F3">
        <w:rPr>
          <w:rFonts w:ascii="標楷體" w:eastAsia="標楷體" w:hAnsi="標楷體" w:hint="eastAsia"/>
        </w:rPr>
        <w:t>壓力</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真空</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水</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壓力和真空</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氣冷式和水冷式系統作比較，下列敘述何者錯誤？</w:t>
      </w:r>
      <w:r w:rsidRPr="003743F3">
        <w:rPr>
          <w:rFonts w:ascii="標楷體" w:eastAsia="標楷體" w:hAnsi="標楷體"/>
        </w:rPr>
        <w:t xml:space="preserve">  (A)</w:t>
      </w:r>
      <w:r w:rsidRPr="003743F3">
        <w:rPr>
          <w:rFonts w:ascii="標楷體" w:eastAsia="標楷體" w:hAnsi="標楷體" w:hint="eastAsia"/>
        </w:rPr>
        <w:t>前者引擎溫車時間較短，較省油</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前者故障少，保養容易</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後者冷卻作用較為穩定</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後者消耗於冷卻系的動力較小</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有關水冷式系統，下列敘述何者錯誤？</w:t>
      </w:r>
      <w:r w:rsidRPr="003743F3">
        <w:rPr>
          <w:rFonts w:ascii="標楷體" w:eastAsia="標楷體" w:hAnsi="標楷體"/>
        </w:rPr>
        <w:t xml:space="preserve">  (A)</w:t>
      </w:r>
      <w:r w:rsidRPr="003743F3">
        <w:rPr>
          <w:rFonts w:ascii="標楷體" w:eastAsia="標楷體" w:hAnsi="標楷體" w:hint="eastAsia"/>
        </w:rPr>
        <w:t>水箱芯子有管式、蜂巢式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水泵浦的作動是採用離心式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水箱精的優點是熱效率高</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冷卻水定期換新後，不用洩除水管中的空氣</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有關壓力式水箱蓋，下列敘述何者錯誤？</w:t>
      </w:r>
      <w:r w:rsidRPr="003743F3">
        <w:rPr>
          <w:rFonts w:ascii="標楷體" w:eastAsia="標楷體" w:hAnsi="標楷體"/>
        </w:rPr>
        <w:t xml:space="preserve">  (A)</w:t>
      </w:r>
      <w:r w:rsidRPr="003743F3">
        <w:rPr>
          <w:rFonts w:ascii="標楷體" w:eastAsia="標楷體" w:hAnsi="標楷體" w:hint="eastAsia"/>
        </w:rPr>
        <w:t>壓力高於標準，則壓力活門打開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壓力低於標準則真空活門開啟</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可以提高冷卻效率，減少冷卻水流失</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可以降低水的沸點</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lastRenderedPageBreak/>
        <w:t>(  D  )</w:t>
      </w:r>
      <w:r w:rsidRPr="003743F3">
        <w:rPr>
          <w:rFonts w:ascii="標楷體" w:eastAsia="標楷體" w:hAnsi="標楷體" w:hint="eastAsia"/>
        </w:rPr>
        <w:t>有關汽油，下列敘述何者錯誤？</w:t>
      </w:r>
      <w:r w:rsidRPr="003743F3">
        <w:rPr>
          <w:rFonts w:ascii="標楷體" w:eastAsia="標楷體" w:hAnsi="標楷體"/>
        </w:rPr>
        <w:t xml:space="preserve">  (A)</w:t>
      </w:r>
      <w:r w:rsidRPr="003743F3">
        <w:rPr>
          <w:rFonts w:ascii="標楷體" w:eastAsia="標楷體" w:hAnsi="標楷體" w:hint="eastAsia"/>
        </w:rPr>
        <w:t>汽油是碳與氫原子合成的化合物</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以辛烷值來表示汽油號數</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汽油的特性是燃點低</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(D)92</w:t>
      </w:r>
      <w:r w:rsidRPr="003743F3">
        <w:rPr>
          <w:rFonts w:ascii="標楷體" w:eastAsia="標楷體" w:hAnsi="標楷體" w:hint="eastAsia"/>
        </w:rPr>
        <w:t>無鉛汽油比</w:t>
      </w:r>
      <w:r w:rsidRPr="003743F3">
        <w:rPr>
          <w:rFonts w:ascii="標楷體" w:eastAsia="標楷體" w:hAnsi="標楷體"/>
        </w:rPr>
        <w:t>95</w:t>
      </w:r>
      <w:r w:rsidRPr="003743F3">
        <w:rPr>
          <w:rFonts w:ascii="標楷體" w:eastAsia="標楷體" w:hAnsi="標楷體" w:hint="eastAsia"/>
        </w:rPr>
        <w:t>無鉛汽油的辛烷值還要高</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有關汽油品質，下列敘述何者錯誤？</w:t>
      </w:r>
      <w:r w:rsidRPr="003743F3">
        <w:rPr>
          <w:rFonts w:ascii="標楷體" w:eastAsia="標楷體" w:hAnsi="標楷體"/>
        </w:rPr>
        <w:t xml:space="preserve">  (A)</w:t>
      </w:r>
      <w:r w:rsidRPr="003743F3">
        <w:rPr>
          <w:rFonts w:ascii="標楷體" w:eastAsia="標楷體" w:hAnsi="標楷體" w:hint="eastAsia"/>
        </w:rPr>
        <w:t>能完全燃燒</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燃燒穩定</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防止氣阻</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超過廢氣試驗標準一點點沒關係</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燃料系統中的汽油其主要成份是</w:t>
      </w:r>
      <w:r w:rsidRPr="003743F3">
        <w:rPr>
          <w:rFonts w:ascii="標楷體" w:eastAsia="標楷體" w:hAnsi="標楷體"/>
        </w:rPr>
        <w:t xml:space="preserve">  (A)</w:t>
      </w:r>
      <w:r w:rsidRPr="003743F3">
        <w:rPr>
          <w:rFonts w:ascii="標楷體" w:eastAsia="標楷體" w:hAnsi="標楷體" w:hint="eastAsia"/>
        </w:rPr>
        <w:t>碳、矽</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碳、鉻</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碳、氮</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碳氫化合物</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利用引擎的負壓及汽油的重力，將汽油輸送至化油器的機件是</w:t>
      </w:r>
      <w:r w:rsidRPr="003743F3">
        <w:rPr>
          <w:rFonts w:ascii="標楷體" w:eastAsia="標楷體" w:hAnsi="標楷體"/>
        </w:rPr>
        <w:t xml:space="preserve">  (A)</w:t>
      </w:r>
      <w:r w:rsidRPr="003743F3">
        <w:rPr>
          <w:rFonts w:ascii="標楷體" w:eastAsia="標楷體" w:hAnsi="標楷體" w:hint="eastAsia"/>
        </w:rPr>
        <w:t>傳統手動式油杯</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自動式油杯</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浮筒室</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汽油濾清器</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燃料系統中自動式油杯是利用</w:t>
      </w:r>
      <w:r w:rsidRPr="003743F3">
        <w:rPr>
          <w:rFonts w:ascii="標楷體" w:eastAsia="標楷體" w:hAnsi="標楷體"/>
        </w:rPr>
        <w:t xml:space="preserve">  (A)</w:t>
      </w:r>
      <w:r w:rsidRPr="003743F3">
        <w:rPr>
          <w:rFonts w:ascii="標楷體" w:eastAsia="標楷體" w:hAnsi="標楷體" w:hint="eastAsia"/>
        </w:rPr>
        <w:t>引擎進氣歧管的負壓</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汽油的重量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曲軸箱的正壓</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大氣壓力，克服油杯中彈簧的彈力，使汽油往下流</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燃料系統中手動式油杯是利用下列何者使汽油往下流？</w:t>
      </w:r>
      <w:r w:rsidRPr="003743F3">
        <w:rPr>
          <w:rFonts w:ascii="標楷體" w:eastAsia="標楷體" w:hAnsi="標楷體"/>
        </w:rPr>
        <w:t xml:space="preserve">  (A)</w:t>
      </w:r>
      <w:r w:rsidRPr="003743F3">
        <w:rPr>
          <w:rFonts w:ascii="標楷體" w:eastAsia="標楷體" w:hAnsi="標楷體" w:hint="eastAsia"/>
        </w:rPr>
        <w:t>引擎進氣歧管的負壓</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汽油的重量及大氣壓力</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曲軸箱的正負壓</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曲軸箱的負壓</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目前機器腳踏車空氣濾清器的型式，下列敘述何者錯誤？</w:t>
      </w:r>
      <w:r w:rsidRPr="003743F3">
        <w:rPr>
          <w:rFonts w:ascii="標楷體" w:eastAsia="標楷體" w:hAnsi="標楷體"/>
        </w:rPr>
        <w:t xml:space="preserve">  (A)</w:t>
      </w:r>
      <w:r w:rsidRPr="003743F3">
        <w:rPr>
          <w:rFonts w:ascii="標楷體" w:eastAsia="標楷體" w:hAnsi="標楷體" w:hint="eastAsia"/>
        </w:rPr>
        <w:t>海綿溼式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紙質半溼式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紙質半溼式加上海綿</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塑膠質乾式</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燃料燃燒的必要條件，下列敘述何者錯誤﹖</w:t>
      </w:r>
      <w:r w:rsidRPr="003743F3">
        <w:rPr>
          <w:rFonts w:ascii="標楷體" w:eastAsia="標楷體" w:hAnsi="標楷體"/>
        </w:rPr>
        <w:t xml:space="preserve">  (A)</w:t>
      </w:r>
      <w:r w:rsidRPr="003743F3">
        <w:rPr>
          <w:rFonts w:ascii="標楷體" w:eastAsia="標楷體" w:hAnsi="標楷體" w:hint="eastAsia"/>
        </w:rPr>
        <w:t>溫度</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氧氣</w:t>
      </w:r>
      <w:r w:rsidRPr="003743F3">
        <w:rPr>
          <w:rFonts w:ascii="標楷體" w:eastAsia="標楷體" w:hAnsi="標楷體"/>
        </w:rPr>
        <w:t>(</w:t>
      </w:r>
      <w:r w:rsidRPr="003743F3">
        <w:rPr>
          <w:rFonts w:ascii="標楷體" w:eastAsia="標楷體" w:hAnsi="標楷體" w:hint="eastAsia"/>
        </w:rPr>
        <w:t>空氣</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燃料</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蒸氣</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燃料系統中理論混合比為</w:t>
      </w:r>
      <w:r w:rsidRPr="003743F3">
        <w:rPr>
          <w:rFonts w:ascii="標楷體" w:eastAsia="標楷體" w:hAnsi="標楷體"/>
        </w:rPr>
        <w:t xml:space="preserve">  (A)10</w:t>
      </w:r>
      <w:r w:rsidRPr="003743F3">
        <w:rPr>
          <w:rFonts w:ascii="標楷體" w:eastAsia="標楷體" w:hAnsi="標楷體" w:hint="eastAsia"/>
        </w:rPr>
        <w:t>：</w:t>
      </w:r>
      <w:r w:rsidRPr="003743F3">
        <w:rPr>
          <w:rFonts w:ascii="標楷體" w:eastAsia="標楷體" w:hAnsi="標楷體"/>
        </w:rPr>
        <w:t xml:space="preserve">1 </w:t>
      </w:r>
      <w:r w:rsidRPr="003743F3">
        <w:rPr>
          <w:rFonts w:ascii="標楷體" w:eastAsia="標楷體" w:hAnsi="標楷體" w:hint="eastAsia"/>
        </w:rPr>
        <w:t xml:space="preserve">　</w:t>
      </w:r>
      <w:r w:rsidRPr="003743F3">
        <w:rPr>
          <w:rFonts w:ascii="標楷體" w:eastAsia="標楷體" w:hAnsi="標楷體"/>
        </w:rPr>
        <w:t>(B)12</w:t>
      </w:r>
      <w:r w:rsidRPr="003743F3">
        <w:rPr>
          <w:rFonts w:ascii="標楷體" w:eastAsia="標楷體" w:hAnsi="標楷體" w:hint="eastAsia"/>
        </w:rPr>
        <w:t>：</w:t>
      </w:r>
      <w:r w:rsidRPr="003743F3">
        <w:rPr>
          <w:rFonts w:ascii="標楷體" w:eastAsia="標楷體" w:hAnsi="標楷體"/>
        </w:rPr>
        <w:t xml:space="preserve">1 </w:t>
      </w:r>
      <w:r w:rsidRPr="003743F3">
        <w:rPr>
          <w:rFonts w:ascii="標楷體" w:eastAsia="標楷體" w:hAnsi="標楷體" w:hint="eastAsia"/>
        </w:rPr>
        <w:t xml:space="preserve">　</w:t>
      </w:r>
      <w:r w:rsidRPr="003743F3">
        <w:rPr>
          <w:rFonts w:ascii="標楷體" w:eastAsia="標楷體" w:hAnsi="標楷體"/>
        </w:rPr>
        <w:t>(C)15</w:t>
      </w:r>
      <w:r w:rsidRPr="003743F3">
        <w:rPr>
          <w:rFonts w:ascii="標楷體" w:eastAsia="標楷體" w:hAnsi="標楷體" w:hint="eastAsia"/>
        </w:rPr>
        <w:t>：</w:t>
      </w:r>
      <w:r w:rsidRPr="003743F3">
        <w:rPr>
          <w:rFonts w:ascii="標楷體" w:eastAsia="標楷體" w:hAnsi="標楷體"/>
        </w:rPr>
        <w:t xml:space="preserve">1 </w:t>
      </w:r>
      <w:r w:rsidRPr="003743F3">
        <w:rPr>
          <w:rFonts w:ascii="標楷體" w:eastAsia="標楷體" w:hAnsi="標楷體" w:hint="eastAsia"/>
        </w:rPr>
        <w:t xml:space="preserve">　</w:t>
      </w:r>
      <w:r w:rsidRPr="003743F3">
        <w:rPr>
          <w:rFonts w:ascii="標楷體" w:eastAsia="標楷體" w:hAnsi="標楷體"/>
        </w:rPr>
        <w:t>(D)17</w:t>
      </w:r>
      <w:r w:rsidRPr="003743F3">
        <w:rPr>
          <w:rFonts w:ascii="標楷體" w:eastAsia="標楷體" w:hAnsi="標楷體" w:hint="eastAsia"/>
        </w:rPr>
        <w:t>：</w:t>
      </w:r>
      <w:r w:rsidRPr="003743F3">
        <w:rPr>
          <w:rFonts w:ascii="標楷體" w:eastAsia="標楷體" w:hAnsi="標楷體"/>
        </w:rPr>
        <w:t xml:space="preserve">1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當混合氣經完全燃燒後，排氣管所排出的氣體，不包含</w:t>
      </w:r>
      <w:r w:rsidRPr="003743F3">
        <w:rPr>
          <w:rFonts w:ascii="標楷體" w:eastAsia="標楷體" w:hAnsi="標楷體"/>
        </w:rPr>
        <w:t xml:space="preserve">  (A)</w:t>
      </w:r>
      <w:r w:rsidRPr="003743F3">
        <w:rPr>
          <w:rFonts w:ascii="標楷體" w:eastAsia="標楷體" w:hAnsi="標楷體" w:hint="eastAsia"/>
        </w:rPr>
        <w:t>一氧化碳</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二氧化碳</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水份</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氮氣</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燃料系統中混合汽能完全燃燒，其汽油</w:t>
      </w:r>
      <w:r w:rsidRPr="003743F3">
        <w:rPr>
          <w:rFonts w:ascii="標楷體" w:eastAsia="標楷體" w:hAnsi="標楷體"/>
        </w:rPr>
        <w:t>1</w:t>
      </w:r>
      <w:r w:rsidRPr="003743F3">
        <w:rPr>
          <w:rFonts w:ascii="標楷體" w:eastAsia="標楷體" w:hAnsi="標楷體" w:hint="eastAsia"/>
        </w:rPr>
        <w:t>克，而空氣是</w:t>
      </w:r>
      <w:r w:rsidRPr="003743F3">
        <w:rPr>
          <w:rFonts w:ascii="標楷體" w:eastAsia="標楷體" w:hAnsi="標楷體"/>
        </w:rPr>
        <w:t xml:space="preserve">  (A)10</w:t>
      </w:r>
      <w:r w:rsidRPr="003743F3">
        <w:rPr>
          <w:rFonts w:ascii="標楷體" w:eastAsia="標楷體" w:hAnsi="標楷體" w:hint="eastAsia"/>
        </w:rPr>
        <w:t>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(B)15</w:t>
      </w:r>
      <w:r w:rsidRPr="003743F3">
        <w:rPr>
          <w:rFonts w:ascii="標楷體" w:eastAsia="標楷體" w:hAnsi="標楷體" w:hint="eastAsia"/>
        </w:rPr>
        <w:t>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(C)20</w:t>
      </w:r>
      <w:r w:rsidRPr="003743F3">
        <w:rPr>
          <w:rFonts w:ascii="標楷體" w:eastAsia="標楷體" w:hAnsi="標楷體" w:hint="eastAsia"/>
        </w:rPr>
        <w:t>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(D)25</w:t>
      </w:r>
      <w:r w:rsidRPr="003743F3">
        <w:rPr>
          <w:rFonts w:ascii="標楷體" w:eastAsia="標楷體" w:hAnsi="標楷體" w:hint="eastAsia"/>
        </w:rPr>
        <w:t>克</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化油器中的中速油路比低速油路的混合比</w:t>
      </w:r>
      <w:r w:rsidRPr="003743F3">
        <w:rPr>
          <w:rFonts w:ascii="標楷體" w:eastAsia="標楷體" w:hAnsi="標楷體"/>
        </w:rPr>
        <w:t xml:space="preserve">  (A)</w:t>
      </w:r>
      <w:r w:rsidRPr="003743F3">
        <w:rPr>
          <w:rFonts w:ascii="標楷體" w:eastAsia="標楷體" w:hAnsi="標楷體" w:hint="eastAsia"/>
        </w:rPr>
        <w:t>濃</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稀</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相同</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各種引擎有不同</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化油器噴油嘴表面挖有許多小孔，其作用是</w:t>
      </w:r>
      <w:r w:rsidRPr="003743F3">
        <w:rPr>
          <w:rFonts w:ascii="標楷體" w:eastAsia="標楷體" w:hAnsi="標楷體"/>
        </w:rPr>
        <w:t xml:space="preserve">  (A)</w:t>
      </w:r>
      <w:r w:rsidRPr="003743F3">
        <w:rPr>
          <w:rFonts w:ascii="標楷體" w:eastAsia="標楷體" w:hAnsi="標楷體" w:hint="eastAsia"/>
        </w:rPr>
        <w:t>幫助霧化</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幫助氣化</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使混合氣變濃</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防止噴油嘴阻塞</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要使化油器式機器腳踏車行駛到高山上作動正常，通常混合比要比平地</w:t>
      </w:r>
      <w:r w:rsidRPr="003743F3">
        <w:rPr>
          <w:rFonts w:ascii="標楷體" w:eastAsia="標楷體" w:hAnsi="標楷體"/>
        </w:rPr>
        <w:t xml:space="preserve">  (A)</w:t>
      </w:r>
      <w:r w:rsidRPr="003743F3">
        <w:rPr>
          <w:rFonts w:ascii="標楷體" w:eastAsia="標楷體" w:hAnsi="標楷體" w:hint="eastAsia"/>
        </w:rPr>
        <w:t>濃</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稀</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不變</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各種引擎有不同</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化油器中能保持浮筒室油面高度的油路是</w:t>
      </w:r>
      <w:r w:rsidRPr="003743F3">
        <w:rPr>
          <w:rFonts w:ascii="標楷體" w:eastAsia="標楷體" w:hAnsi="標楷體"/>
        </w:rPr>
        <w:t xml:space="preserve">  (A)</w:t>
      </w:r>
      <w:r w:rsidRPr="003743F3">
        <w:rPr>
          <w:rFonts w:ascii="標楷體" w:eastAsia="標楷體" w:hAnsi="標楷體" w:hint="eastAsia"/>
        </w:rPr>
        <w:t>惰轉油路</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高速油路</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浮筒油路</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起動油路</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化油器浮筒室內的低速噴油嘴和高速噴油嘴鎖定位後，低速噴油嘴離油面較高速噴油嘴</w:t>
      </w:r>
      <w:r w:rsidRPr="003743F3">
        <w:rPr>
          <w:rFonts w:ascii="標楷體" w:eastAsia="標楷體" w:hAnsi="標楷體"/>
        </w:rPr>
        <w:t xml:space="preserve">  (A)</w:t>
      </w:r>
      <w:r w:rsidRPr="003743F3">
        <w:rPr>
          <w:rFonts w:ascii="標楷體" w:eastAsia="標楷體" w:hAnsi="標楷體" w:hint="eastAsia"/>
        </w:rPr>
        <w:t>近</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遠</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一樣距離</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依型式而定</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目前化油器內浮筒材質採用最多的是</w:t>
      </w:r>
      <w:r w:rsidRPr="003743F3">
        <w:rPr>
          <w:rFonts w:ascii="標楷體" w:eastAsia="標楷體" w:hAnsi="標楷體"/>
        </w:rPr>
        <w:t xml:space="preserve">  (A)</w:t>
      </w:r>
      <w:r w:rsidRPr="003743F3">
        <w:rPr>
          <w:rFonts w:ascii="標楷體" w:eastAsia="標楷體" w:hAnsi="標楷體" w:hint="eastAsia"/>
        </w:rPr>
        <w:t>合成樹脂</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黃銅</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塑膠</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鋼片</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有關</w:t>
      </w:r>
      <w:r w:rsidRPr="003743F3">
        <w:rPr>
          <w:rFonts w:ascii="標楷體" w:eastAsia="標楷體" w:hAnsi="標楷體"/>
        </w:rPr>
        <w:t>CV</w:t>
      </w:r>
      <w:r w:rsidRPr="003743F3">
        <w:rPr>
          <w:rFonts w:ascii="標楷體" w:eastAsia="標楷體" w:hAnsi="標楷體" w:hint="eastAsia"/>
        </w:rPr>
        <w:t>型</w:t>
      </w:r>
      <w:r w:rsidRPr="003743F3">
        <w:rPr>
          <w:rFonts w:ascii="標楷體" w:eastAsia="標楷體" w:hAnsi="標楷體"/>
        </w:rPr>
        <w:t>(</w:t>
      </w:r>
      <w:r w:rsidRPr="003743F3">
        <w:rPr>
          <w:rFonts w:ascii="標楷體" w:eastAsia="標楷體" w:hAnsi="標楷體" w:hint="eastAsia"/>
        </w:rPr>
        <w:t>常是真空型</w:t>
      </w:r>
      <w:r w:rsidRPr="003743F3">
        <w:rPr>
          <w:rFonts w:ascii="標楷體" w:eastAsia="標楷體" w:hAnsi="標楷體"/>
        </w:rPr>
        <w:t>)</w:t>
      </w:r>
      <w:r w:rsidRPr="003743F3">
        <w:rPr>
          <w:rFonts w:ascii="標楷體" w:eastAsia="標楷體" w:hAnsi="標楷體" w:hint="eastAsia"/>
        </w:rPr>
        <w:t>的化油器，下列敘述何者錯誤？</w:t>
      </w:r>
      <w:r w:rsidRPr="003743F3">
        <w:rPr>
          <w:rFonts w:ascii="標楷體" w:eastAsia="標楷體" w:hAnsi="標楷體"/>
        </w:rPr>
        <w:t xml:space="preserve">  (A)</w:t>
      </w:r>
      <w:r w:rsidRPr="003743F3">
        <w:rPr>
          <w:rFonts w:ascii="標楷體" w:eastAsia="標楷體" w:hAnsi="標楷體" w:hint="eastAsia"/>
        </w:rPr>
        <w:t>節流閥上裝有彈簧，節流閥與膜片相連</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節流閥挖有負壓孔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(C)CV</w:t>
      </w:r>
      <w:r w:rsidRPr="003743F3">
        <w:rPr>
          <w:rFonts w:ascii="標楷體" w:eastAsia="標楷體" w:hAnsi="標楷體" w:hint="eastAsia"/>
        </w:rPr>
        <w:t>型是流速不變化，而以文氏管的面積變化來控制引擎回轉速</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加油時靠大氣壓力使節流閥上升</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有關汽油箱裝有隔板的目的，下列敘述何者錯誤？</w:t>
      </w:r>
      <w:r w:rsidRPr="003743F3">
        <w:rPr>
          <w:rFonts w:ascii="標楷體" w:eastAsia="標楷體" w:hAnsi="標楷體"/>
        </w:rPr>
        <w:t xml:space="preserve">  (A)</w:t>
      </w:r>
      <w:r w:rsidRPr="003743F3">
        <w:rPr>
          <w:rFonts w:ascii="標楷體" w:eastAsia="標楷體" w:hAnsi="標楷體" w:hint="eastAsia"/>
        </w:rPr>
        <w:t>加強汽油箱的強度</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避免汽油幌動而揮發快</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避免靜電產生</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使汽油揮發快而破壞化學成份</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化油器阻風門的作用是</w:t>
      </w:r>
      <w:r w:rsidRPr="003743F3">
        <w:rPr>
          <w:rFonts w:ascii="標楷體" w:eastAsia="標楷體" w:hAnsi="標楷體"/>
        </w:rPr>
        <w:t xml:space="preserve">  (A)</w:t>
      </w:r>
      <w:r w:rsidRPr="003743F3">
        <w:rPr>
          <w:rFonts w:ascii="標楷體" w:eastAsia="標楷體" w:hAnsi="標楷體" w:hint="eastAsia"/>
        </w:rPr>
        <w:t>增加馬力</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減少馬力</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引擎冷時易於發動</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省油</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汽油號數是表示汽油的</w:t>
      </w:r>
      <w:r w:rsidRPr="003743F3">
        <w:rPr>
          <w:rFonts w:ascii="標楷體" w:eastAsia="標楷體" w:hAnsi="標楷體"/>
        </w:rPr>
        <w:t xml:space="preserve">  (A)</w:t>
      </w:r>
      <w:r w:rsidRPr="003743F3">
        <w:rPr>
          <w:rFonts w:ascii="標楷體" w:eastAsia="標楷體" w:hAnsi="標楷體" w:hint="eastAsia"/>
        </w:rPr>
        <w:t>揮發性好壞</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含熱量高低</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抗爆性</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馬力大小</w:t>
      </w:r>
      <w:r w:rsidRPr="003743F3">
        <w:rPr>
          <w:rFonts w:ascii="標楷體" w:eastAsia="標楷體" w:hAnsi="標楷體"/>
        </w:rPr>
        <w:t xml:space="preserve">  </w:t>
      </w:r>
    </w:p>
    <w:p w:rsidR="003743F3" w:rsidRPr="00AF335D" w:rsidRDefault="003743F3" w:rsidP="003743F3">
      <w:pPr>
        <w:pStyle w:val="a3"/>
        <w:numPr>
          <w:ilvl w:val="0"/>
          <w:numId w:val="3"/>
        </w:numPr>
        <w:autoSpaceDE w:val="0"/>
        <w:autoSpaceDN w:val="0"/>
        <w:adjustRightInd w:val="0"/>
        <w:ind w:leftChars="0" w:left="1276" w:hanging="1276"/>
        <w:rPr>
          <w:rFonts w:ascii="標楷體" w:eastAsia="標楷體" w:hAnsi="標楷體"/>
          <w:color w:val="00B0F0"/>
        </w:rPr>
      </w:pPr>
      <w:r w:rsidRPr="00AF335D">
        <w:rPr>
          <w:rFonts w:ascii="標楷體" w:eastAsia="標楷體" w:hAnsi="標楷體"/>
          <w:color w:val="00B0F0"/>
        </w:rPr>
        <w:lastRenderedPageBreak/>
        <w:t>(  A  )</w:t>
      </w:r>
      <w:r w:rsidRPr="00AF335D">
        <w:rPr>
          <w:rFonts w:ascii="標楷體" w:eastAsia="標楷體" w:hAnsi="標楷體" w:hint="eastAsia"/>
          <w:color w:val="00B0F0"/>
        </w:rPr>
        <w:t>化油器浮筒升高</w:t>
      </w:r>
      <w:r w:rsidRPr="00AF335D">
        <w:rPr>
          <w:rFonts w:ascii="標楷體" w:eastAsia="標楷體" w:hAnsi="標楷體"/>
          <w:color w:val="00B0F0"/>
        </w:rPr>
        <w:t xml:space="preserve">  (A)</w:t>
      </w:r>
      <w:r w:rsidRPr="00AF335D">
        <w:rPr>
          <w:rFonts w:ascii="標楷體" w:eastAsia="標楷體" w:hAnsi="標楷體" w:hint="eastAsia"/>
          <w:color w:val="00B0F0"/>
        </w:rPr>
        <w:t>切斷供油</w:t>
      </w:r>
      <w:r w:rsidRPr="00AF335D">
        <w:rPr>
          <w:rFonts w:ascii="標楷體" w:eastAsia="標楷體" w:hAnsi="標楷體"/>
          <w:color w:val="00B0F0"/>
        </w:rPr>
        <w:t xml:space="preserve"> </w:t>
      </w:r>
      <w:r w:rsidRPr="00AF335D">
        <w:rPr>
          <w:rFonts w:ascii="標楷體" w:eastAsia="標楷體" w:hAnsi="標楷體" w:hint="eastAsia"/>
          <w:color w:val="00B0F0"/>
        </w:rPr>
        <w:t xml:space="preserve">　</w:t>
      </w:r>
      <w:r w:rsidRPr="00AF335D">
        <w:rPr>
          <w:rFonts w:ascii="標楷體" w:eastAsia="標楷體" w:hAnsi="標楷體"/>
          <w:color w:val="00B0F0"/>
        </w:rPr>
        <w:t>(B)</w:t>
      </w:r>
      <w:r w:rsidRPr="00AF335D">
        <w:rPr>
          <w:rFonts w:ascii="標楷體" w:eastAsia="標楷體" w:hAnsi="標楷體" w:hint="eastAsia"/>
          <w:color w:val="00B0F0"/>
        </w:rPr>
        <w:t>開始供油</w:t>
      </w:r>
      <w:r w:rsidRPr="00AF335D">
        <w:rPr>
          <w:rFonts w:ascii="標楷體" w:eastAsia="標楷體" w:hAnsi="標楷體"/>
          <w:color w:val="00B0F0"/>
        </w:rPr>
        <w:t xml:space="preserve"> </w:t>
      </w:r>
      <w:r w:rsidRPr="00AF335D">
        <w:rPr>
          <w:rFonts w:ascii="標楷體" w:eastAsia="標楷體" w:hAnsi="標楷體" w:hint="eastAsia"/>
          <w:color w:val="00B0F0"/>
        </w:rPr>
        <w:t xml:space="preserve">　</w:t>
      </w:r>
      <w:r w:rsidRPr="00AF335D">
        <w:rPr>
          <w:rFonts w:ascii="標楷體" w:eastAsia="標楷體" w:hAnsi="標楷體"/>
          <w:color w:val="00B0F0"/>
        </w:rPr>
        <w:t>(C)</w:t>
      </w:r>
      <w:r w:rsidRPr="00AF335D">
        <w:rPr>
          <w:rFonts w:ascii="標楷體" w:eastAsia="標楷體" w:hAnsi="標楷體" w:hint="eastAsia"/>
          <w:color w:val="00B0F0"/>
        </w:rPr>
        <w:t>尖針活門下降</w:t>
      </w:r>
      <w:r w:rsidRPr="00AF335D">
        <w:rPr>
          <w:rFonts w:ascii="標楷體" w:eastAsia="標楷體" w:hAnsi="標楷體"/>
          <w:color w:val="00B0F0"/>
        </w:rPr>
        <w:t xml:space="preserve"> </w:t>
      </w:r>
      <w:r w:rsidRPr="00AF335D">
        <w:rPr>
          <w:rFonts w:ascii="標楷體" w:eastAsia="標楷體" w:hAnsi="標楷體" w:hint="eastAsia"/>
          <w:color w:val="00B0F0"/>
        </w:rPr>
        <w:t xml:space="preserve">　</w:t>
      </w:r>
      <w:r w:rsidRPr="00AF335D">
        <w:rPr>
          <w:rFonts w:ascii="標楷體" w:eastAsia="標楷體" w:hAnsi="標楷體"/>
          <w:color w:val="00B0F0"/>
        </w:rPr>
        <w:t>(D)</w:t>
      </w:r>
      <w:r w:rsidRPr="00AF335D">
        <w:rPr>
          <w:rFonts w:ascii="標楷體" w:eastAsia="標楷體" w:hAnsi="標楷體" w:hint="eastAsia"/>
          <w:color w:val="00B0F0"/>
        </w:rPr>
        <w:t>浮筒破裂</w:t>
      </w:r>
      <w:r w:rsidRPr="00AF335D">
        <w:rPr>
          <w:rFonts w:ascii="標楷體" w:eastAsia="標楷體" w:hAnsi="標楷體"/>
          <w:color w:val="00B0F0"/>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化油器漏油之原因，下列敘述何者錯誤？</w:t>
      </w:r>
      <w:r w:rsidRPr="003743F3">
        <w:rPr>
          <w:rFonts w:ascii="標楷體" w:eastAsia="標楷體" w:hAnsi="標楷體"/>
        </w:rPr>
        <w:t xml:space="preserve">  (A)</w:t>
      </w:r>
      <w:r w:rsidRPr="003743F3">
        <w:rPr>
          <w:rFonts w:ascii="標楷體" w:eastAsia="標楷體" w:hAnsi="標楷體" w:hint="eastAsia"/>
        </w:rPr>
        <w:t>尖針活門磨損</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浮筒室</w:t>
      </w:r>
      <w:r w:rsidRPr="003743F3">
        <w:rPr>
          <w:rFonts w:ascii="標楷體" w:eastAsia="標楷體" w:hAnsi="標楷體"/>
        </w:rPr>
        <w:t>O</w:t>
      </w:r>
      <w:r w:rsidRPr="003743F3">
        <w:rPr>
          <w:rFonts w:ascii="標楷體" w:eastAsia="標楷體" w:hAnsi="標楷體" w:hint="eastAsia"/>
        </w:rPr>
        <w:t>形環破裂</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浮筒室墊片破裂</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空氣管阻塞</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化油器油面太低</w:t>
      </w:r>
      <w:r w:rsidRPr="003743F3">
        <w:rPr>
          <w:rFonts w:ascii="標楷體" w:eastAsia="標楷體" w:hAnsi="標楷體"/>
        </w:rPr>
        <w:t xml:space="preserve">  (A)</w:t>
      </w:r>
      <w:r w:rsidRPr="003743F3">
        <w:rPr>
          <w:rFonts w:ascii="標楷體" w:eastAsia="標楷體" w:hAnsi="標楷體" w:hint="eastAsia"/>
        </w:rPr>
        <w:t>換尖針活門</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換浮筒</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調整浮筒接觸唇片</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省油馬力大</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化油器浮筒油面調整過高時則</w:t>
      </w:r>
      <w:r w:rsidRPr="003743F3">
        <w:rPr>
          <w:rFonts w:ascii="標楷體" w:eastAsia="標楷體" w:hAnsi="標楷體"/>
        </w:rPr>
        <w:t xml:space="preserve">  (A)</w:t>
      </w:r>
      <w:r w:rsidRPr="003743F3">
        <w:rPr>
          <w:rFonts w:ascii="標楷體" w:eastAsia="標楷體" w:hAnsi="標楷體" w:hint="eastAsia"/>
        </w:rPr>
        <w:t>容易引起逆火</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引擎過熱</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馬力降低耗油量增加</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省油馬力增加</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空氣濾清器裝置於何處？</w:t>
      </w:r>
      <w:r w:rsidRPr="003743F3">
        <w:rPr>
          <w:rFonts w:ascii="標楷體" w:eastAsia="標楷體" w:hAnsi="標楷體"/>
        </w:rPr>
        <w:t xml:space="preserve">  (A)</w:t>
      </w:r>
      <w:r w:rsidRPr="003743F3">
        <w:rPr>
          <w:rFonts w:ascii="標楷體" w:eastAsia="標楷體" w:hAnsi="標楷體" w:hint="eastAsia"/>
        </w:rPr>
        <w:t>化油器與歧管之間</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在化油器的空氣入口</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氣缸與汽油箱</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歧管與氣缸之間</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空氣中主要之元素為</w:t>
      </w:r>
      <w:r w:rsidRPr="003743F3">
        <w:rPr>
          <w:rFonts w:ascii="標楷體" w:eastAsia="標楷體" w:hAnsi="標楷體"/>
        </w:rPr>
        <w:t xml:space="preserve">  (A)</w:t>
      </w:r>
      <w:r w:rsidRPr="003743F3">
        <w:rPr>
          <w:rFonts w:ascii="標楷體" w:eastAsia="標楷體" w:hAnsi="標楷體" w:hint="eastAsia"/>
        </w:rPr>
        <w:t>氧與氮</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碳與氫</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二氧化碳與水蒸氣</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一氧化碳與二氧化碳</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引擎本體和燃料系統的情況正常，但拆下的火星塞有嚴重的積碳現象時應該更換</w:t>
      </w:r>
      <w:r w:rsidRPr="003743F3">
        <w:rPr>
          <w:rFonts w:ascii="標楷體" w:eastAsia="標楷體" w:hAnsi="標楷體"/>
        </w:rPr>
        <w:t xml:space="preserve">  (A)</w:t>
      </w:r>
      <w:r w:rsidRPr="003743F3">
        <w:rPr>
          <w:rFonts w:ascii="標楷體" w:eastAsia="標楷體" w:hAnsi="標楷體" w:hint="eastAsia"/>
        </w:rPr>
        <w:t>熱度較高的火星塞</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其他廠牌的火星塞</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螺牙較短的火星塞</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熱度較低的火星塞</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化油器節流閥上的切削角太大時，會使</w:t>
      </w:r>
      <w:r w:rsidRPr="003743F3">
        <w:rPr>
          <w:rFonts w:ascii="標楷體" w:eastAsia="標楷體" w:hAnsi="標楷體"/>
        </w:rPr>
        <w:t xml:space="preserve">  (A)</w:t>
      </w:r>
      <w:r w:rsidRPr="003743F3">
        <w:rPr>
          <w:rFonts w:ascii="標楷體" w:eastAsia="標楷體" w:hAnsi="標楷體" w:hint="eastAsia"/>
        </w:rPr>
        <w:t>惰轉的空氣量較多</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惰轉的空氣量較少，混合氣變濃</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與惰轉時混合比濃度無關</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文氏管的負壓變大</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化油器文氏管原理是文氏管口徑愈小者</w:t>
      </w:r>
      <w:r w:rsidRPr="003743F3">
        <w:rPr>
          <w:rFonts w:ascii="標楷體" w:eastAsia="標楷體" w:hAnsi="標楷體"/>
        </w:rPr>
        <w:t xml:space="preserve">  (A)</w:t>
      </w:r>
      <w:r w:rsidRPr="003743F3">
        <w:rPr>
          <w:rFonts w:ascii="標楷體" w:eastAsia="標楷體" w:hAnsi="標楷體" w:hint="eastAsia"/>
        </w:rPr>
        <w:t>流速愈快，負壓愈小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流速愈快，負壓愈大</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流速愈慢，負壓愈大</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文氏管口徑與負壓大小無關</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化油器中那一條油路混合比最濃？</w:t>
      </w:r>
      <w:r w:rsidRPr="003743F3">
        <w:rPr>
          <w:rFonts w:ascii="標楷體" w:eastAsia="標楷體" w:hAnsi="標楷體"/>
        </w:rPr>
        <w:t xml:space="preserve">  (A)</w:t>
      </w:r>
      <w:r w:rsidRPr="003743F3">
        <w:rPr>
          <w:rFonts w:ascii="標楷體" w:eastAsia="標楷體" w:hAnsi="標楷體" w:hint="eastAsia"/>
        </w:rPr>
        <w:t>惰轉油路</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阻風門油路</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中速油路</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高速油路</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化油器高速噴油嘴本體上刻有</w:t>
      </w:r>
      <w:r w:rsidRPr="003743F3">
        <w:rPr>
          <w:rFonts w:ascii="標楷體" w:eastAsia="標楷體" w:hAnsi="標楷體"/>
        </w:rPr>
        <w:t>105</w:t>
      </w:r>
      <w:r w:rsidRPr="003743F3">
        <w:rPr>
          <w:rFonts w:ascii="標楷體" w:eastAsia="標楷體" w:hAnsi="標楷體" w:hint="eastAsia"/>
        </w:rPr>
        <w:t>，表示噴油嘴口徑為</w:t>
      </w:r>
      <w:r w:rsidRPr="003743F3">
        <w:rPr>
          <w:rFonts w:ascii="標楷體" w:eastAsia="標楷體" w:hAnsi="標楷體"/>
        </w:rPr>
        <w:t xml:space="preserve">  (A)0.105mm </w:t>
      </w:r>
      <w:r w:rsidRPr="003743F3">
        <w:rPr>
          <w:rFonts w:ascii="標楷體" w:eastAsia="標楷體" w:hAnsi="標楷體" w:hint="eastAsia"/>
        </w:rPr>
        <w:t xml:space="preserve">　</w:t>
      </w:r>
      <w:r w:rsidRPr="003743F3">
        <w:rPr>
          <w:rFonts w:ascii="標楷體" w:eastAsia="標楷體" w:hAnsi="標楷體"/>
        </w:rPr>
        <w:t xml:space="preserve">(B)1.05mm </w:t>
      </w:r>
      <w:r w:rsidRPr="003743F3">
        <w:rPr>
          <w:rFonts w:ascii="標楷體" w:eastAsia="標楷體" w:hAnsi="標楷體" w:hint="eastAsia"/>
        </w:rPr>
        <w:t xml:space="preserve">　</w:t>
      </w:r>
      <w:r w:rsidRPr="003743F3">
        <w:rPr>
          <w:rFonts w:ascii="標楷體" w:eastAsia="標楷體" w:hAnsi="標楷體"/>
        </w:rPr>
        <w:t xml:space="preserve">(C)0.35mm </w:t>
      </w:r>
      <w:r w:rsidRPr="003743F3">
        <w:rPr>
          <w:rFonts w:ascii="標楷體" w:eastAsia="標楷體" w:hAnsi="標楷體" w:hint="eastAsia"/>
        </w:rPr>
        <w:t xml:space="preserve">　</w:t>
      </w:r>
      <w:r w:rsidRPr="003743F3">
        <w:rPr>
          <w:rFonts w:ascii="標楷體" w:eastAsia="標楷體" w:hAnsi="標楷體"/>
        </w:rPr>
        <w:t xml:space="preserve">(D)0.21mm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化油器的浮筒油面如超過規定太高者</w:t>
      </w:r>
      <w:r w:rsidRPr="003743F3">
        <w:rPr>
          <w:rFonts w:ascii="標楷體" w:eastAsia="標楷體" w:hAnsi="標楷體"/>
        </w:rPr>
        <w:t xml:space="preserve">  (A)</w:t>
      </w:r>
      <w:r w:rsidRPr="003743F3">
        <w:rPr>
          <w:rFonts w:ascii="標楷體" w:eastAsia="標楷體" w:hAnsi="標楷體" w:hint="eastAsia"/>
        </w:rPr>
        <w:t>混合氣變濃</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混合氣變稀</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油面與混合氣的濃度無關</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使加速性佳</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固定喉管式化油器混合氣螺絲，當此螺絲順時針旋轉時，則</w:t>
      </w:r>
      <w:r w:rsidRPr="003743F3">
        <w:rPr>
          <w:rFonts w:ascii="標楷體" w:eastAsia="標楷體" w:hAnsi="標楷體"/>
        </w:rPr>
        <w:t xml:space="preserve">  (A)</w:t>
      </w:r>
      <w:r w:rsidRPr="003743F3">
        <w:rPr>
          <w:rFonts w:ascii="標楷體" w:eastAsia="標楷體" w:hAnsi="標楷體" w:hint="eastAsia"/>
        </w:rPr>
        <w:t>混合氣變稀</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混合氣變濃</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汽油變多</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不會影響混合比</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引擎系統能夠將混合氣霧化的主要機件是</w:t>
      </w:r>
      <w:r w:rsidRPr="003743F3">
        <w:rPr>
          <w:rFonts w:ascii="標楷體" w:eastAsia="標楷體" w:hAnsi="標楷體"/>
        </w:rPr>
        <w:t xml:space="preserve">  (A)</w:t>
      </w:r>
      <w:r w:rsidRPr="003743F3">
        <w:rPr>
          <w:rFonts w:ascii="標楷體" w:eastAsia="標楷體" w:hAnsi="標楷體" w:hint="eastAsia"/>
        </w:rPr>
        <w:t>汽缸</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活塞</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化油器</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火星塞</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廢氣控制系統中的</w:t>
      </w:r>
      <w:r w:rsidRPr="003743F3">
        <w:rPr>
          <w:rFonts w:ascii="標楷體" w:eastAsia="標楷體" w:hAnsi="標楷體"/>
        </w:rPr>
        <w:t>EEC</w:t>
      </w:r>
      <w:r w:rsidRPr="003743F3">
        <w:rPr>
          <w:rFonts w:ascii="標楷體" w:eastAsia="標楷體" w:hAnsi="標楷體" w:hint="eastAsia"/>
        </w:rPr>
        <w:t>系統是</w:t>
      </w:r>
      <w:r w:rsidRPr="003743F3">
        <w:rPr>
          <w:rFonts w:ascii="標楷體" w:eastAsia="標楷體" w:hAnsi="標楷體"/>
        </w:rPr>
        <w:t xml:space="preserve">  (A)</w:t>
      </w:r>
      <w:r w:rsidRPr="003743F3">
        <w:rPr>
          <w:rFonts w:ascii="標楷體" w:eastAsia="標楷體" w:hAnsi="標楷體" w:hint="eastAsia"/>
        </w:rPr>
        <w:t>曲軸箱吹漏氣回收</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汽油箱油氣蒸發控制</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二次空氣導入系統</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觸媒轉化器系統</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混合氣過濃時排氣管排出的是</w:t>
      </w:r>
      <w:r w:rsidRPr="003743F3">
        <w:rPr>
          <w:rFonts w:ascii="標楷體" w:eastAsia="標楷體" w:hAnsi="標楷體"/>
        </w:rPr>
        <w:t xml:space="preserve">  (A)</w:t>
      </w:r>
      <w:r w:rsidRPr="003743F3">
        <w:rPr>
          <w:rFonts w:ascii="標楷體" w:eastAsia="標楷體" w:hAnsi="標楷體" w:hint="eastAsia"/>
        </w:rPr>
        <w:t>白煙</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黑煙</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藍煙</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沒有顏色</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活性碳罐設有進氣孔其功用是</w:t>
      </w:r>
      <w:r w:rsidRPr="003743F3">
        <w:rPr>
          <w:rFonts w:ascii="標楷體" w:eastAsia="標楷體" w:hAnsi="標楷體"/>
        </w:rPr>
        <w:t xml:space="preserve">  (A)</w:t>
      </w:r>
      <w:r w:rsidRPr="003743F3">
        <w:rPr>
          <w:rFonts w:ascii="標楷體" w:eastAsia="標楷體" w:hAnsi="標楷體" w:hint="eastAsia"/>
        </w:rPr>
        <w:t>保持油箱油面大氣壓力</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保持油箱內真空</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防止油箱內產生靜電</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防止油箱內汽油過度搖動</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空氣濾清器堵塞時會造成</w:t>
      </w:r>
      <w:r w:rsidRPr="003743F3">
        <w:rPr>
          <w:rFonts w:ascii="標楷體" w:eastAsia="標楷體" w:hAnsi="標楷體"/>
        </w:rPr>
        <w:t xml:space="preserve">  (A)</w:t>
      </w:r>
      <w:r w:rsidRPr="003743F3">
        <w:rPr>
          <w:rFonts w:ascii="標楷體" w:eastAsia="標楷體" w:hAnsi="標楷體" w:hint="eastAsia"/>
        </w:rPr>
        <w:t>回火</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排氣管放炮</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怠速過快</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增加馬力</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引擎凸輪軸凸角磨損後，氣門間隙會</w:t>
      </w:r>
      <w:r w:rsidRPr="003743F3">
        <w:rPr>
          <w:rFonts w:ascii="標楷體" w:eastAsia="標楷體" w:hAnsi="標楷體"/>
        </w:rPr>
        <w:t xml:space="preserve">  (A)</w:t>
      </w:r>
      <w:r w:rsidRPr="003743F3">
        <w:rPr>
          <w:rFonts w:ascii="標楷體" w:eastAsia="標楷體" w:hAnsi="標楷體" w:hint="eastAsia"/>
        </w:rPr>
        <w:t>變大</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變小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不變</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依各型引擎而定</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四行程引擎機油消耗太快，最大原因是</w:t>
      </w:r>
      <w:r w:rsidRPr="003743F3">
        <w:rPr>
          <w:rFonts w:ascii="標楷體" w:eastAsia="標楷體" w:hAnsi="標楷體"/>
        </w:rPr>
        <w:t xml:space="preserve">  (A)</w:t>
      </w:r>
      <w:r w:rsidRPr="003743F3">
        <w:rPr>
          <w:rFonts w:ascii="標楷體" w:eastAsia="標楷體" w:hAnsi="標楷體" w:hint="eastAsia"/>
        </w:rPr>
        <w:t>氣門磨損</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活塞環磨損</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汽缸壓力過高</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曲軸磨損</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機器腳踏車行駛中引擎熄火有關連者為</w:t>
      </w:r>
      <w:r w:rsidRPr="003743F3">
        <w:rPr>
          <w:rFonts w:ascii="標楷體" w:eastAsia="標楷體" w:hAnsi="標楷體"/>
        </w:rPr>
        <w:t xml:space="preserve">  (A)</w:t>
      </w:r>
      <w:r w:rsidRPr="003743F3">
        <w:rPr>
          <w:rFonts w:ascii="標楷體" w:eastAsia="標楷體" w:hAnsi="標楷體" w:hint="eastAsia"/>
        </w:rPr>
        <w:t>汽油油杯負壓管破裂</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(B)PCV</w:t>
      </w:r>
      <w:r w:rsidRPr="003743F3">
        <w:rPr>
          <w:rFonts w:ascii="標楷體" w:eastAsia="標楷體" w:hAnsi="標楷體" w:hint="eastAsia"/>
        </w:rPr>
        <w:t>橡皮管</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二次空氣導入管阻塞</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輪胎氣壓不足</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火星塞跳火時，點火線圈在發生什麼作用？</w:t>
      </w:r>
      <w:r w:rsidRPr="003743F3">
        <w:rPr>
          <w:rFonts w:ascii="標楷體" w:eastAsia="標楷體" w:hAnsi="標楷體"/>
        </w:rPr>
        <w:t xml:space="preserve">  (A)</w:t>
      </w:r>
      <w:r w:rsidRPr="003743F3">
        <w:rPr>
          <w:rFonts w:ascii="標楷體" w:eastAsia="標楷體" w:hAnsi="標楷體" w:hint="eastAsia"/>
        </w:rPr>
        <w:t>充磁</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放磁</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放電</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充電</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點火太早會發生</w:t>
      </w:r>
      <w:r w:rsidRPr="003743F3">
        <w:rPr>
          <w:rFonts w:ascii="標楷體" w:eastAsia="標楷體" w:hAnsi="標楷體"/>
        </w:rPr>
        <w:t xml:space="preserve">  (A)</w:t>
      </w:r>
      <w:r w:rsidRPr="003743F3">
        <w:rPr>
          <w:rFonts w:ascii="標楷體" w:eastAsia="標楷體" w:hAnsi="標楷體" w:hint="eastAsia"/>
        </w:rPr>
        <w:t>引擎爆震</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空燃比提升</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引擎過冷</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引擎廢氣減少</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lastRenderedPageBreak/>
        <w:t>(  A  )</w:t>
      </w:r>
      <w:r w:rsidRPr="003743F3">
        <w:rPr>
          <w:rFonts w:ascii="標楷體" w:eastAsia="標楷體" w:hAnsi="標楷體" w:hint="eastAsia"/>
        </w:rPr>
        <w:t>普通汽油引擎，火星塞是在活塞行程之什麼時期跳火花？</w:t>
      </w:r>
      <w:r w:rsidRPr="003743F3">
        <w:rPr>
          <w:rFonts w:ascii="標楷體" w:eastAsia="標楷體" w:hAnsi="標楷體"/>
        </w:rPr>
        <w:t xml:space="preserve">  (A)</w:t>
      </w:r>
      <w:r w:rsidRPr="003743F3">
        <w:rPr>
          <w:rFonts w:ascii="標楷體" w:eastAsia="標楷體" w:hAnsi="標楷體" w:hint="eastAsia"/>
        </w:rPr>
        <w:t>壓縮行程上死點前</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壓縮行程上死點</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壓縮行程上死點後</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排氣行程上死點</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經常負重行駛的機器腳踏車，應該使用一種熱度的火星塞？</w:t>
      </w:r>
      <w:r w:rsidRPr="003743F3">
        <w:rPr>
          <w:rFonts w:ascii="標楷體" w:eastAsia="標楷體" w:hAnsi="標楷體"/>
        </w:rPr>
        <w:t xml:space="preserve">  (A)</w:t>
      </w:r>
      <w:r w:rsidRPr="003743F3">
        <w:rPr>
          <w:rFonts w:ascii="標楷體" w:eastAsia="標楷體" w:hAnsi="標楷體" w:hint="eastAsia"/>
        </w:rPr>
        <w:t>熱式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溫式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冷式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極熱式</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火星塞瓷體上製成一層層凸筋，是因為</w:t>
      </w:r>
      <w:r w:rsidRPr="003743F3">
        <w:rPr>
          <w:rFonts w:ascii="標楷體" w:eastAsia="標楷體" w:hAnsi="標楷體"/>
        </w:rPr>
        <w:t xml:space="preserve">  (A)</w:t>
      </w:r>
      <w:r w:rsidRPr="003743F3">
        <w:rPr>
          <w:rFonts w:ascii="標楷體" w:eastAsia="標楷體" w:hAnsi="標楷體" w:hint="eastAsia"/>
        </w:rPr>
        <w:t>散熱</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防止漏電</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防止積碳</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防止電波干擾</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經常短程行駛的機器腳踏車應該使用那一種熱度的火星塞？</w:t>
      </w:r>
      <w:r w:rsidRPr="003743F3">
        <w:rPr>
          <w:rFonts w:ascii="標楷體" w:eastAsia="標楷體" w:hAnsi="標楷體"/>
        </w:rPr>
        <w:t xml:space="preserve">  (A)</w:t>
      </w:r>
      <w:r w:rsidRPr="003743F3">
        <w:rPr>
          <w:rFonts w:ascii="標楷體" w:eastAsia="標楷體" w:hAnsi="標楷體" w:hint="eastAsia"/>
        </w:rPr>
        <w:t>熱式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溫式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冷式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極冷式</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要確定點火線圈是否良好，應該在什麼時候檢驗？</w:t>
      </w:r>
      <w:r w:rsidRPr="003743F3">
        <w:rPr>
          <w:rFonts w:ascii="標楷體" w:eastAsia="標楷體" w:hAnsi="標楷體"/>
        </w:rPr>
        <w:t xml:space="preserve">  (A)</w:t>
      </w:r>
      <w:r w:rsidRPr="003743F3">
        <w:rPr>
          <w:rFonts w:ascii="標楷體" w:eastAsia="標楷體" w:hAnsi="標楷體" w:hint="eastAsia"/>
        </w:rPr>
        <w:t>冷時</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熱時</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冷時和熱時都要檢驗</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溫車時</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拆裝火星塞應該使用</w:t>
      </w:r>
      <w:r w:rsidRPr="003743F3">
        <w:rPr>
          <w:rFonts w:ascii="標楷體" w:eastAsia="標楷體" w:hAnsi="標楷體"/>
        </w:rPr>
        <w:t xml:space="preserve">  (A)</w:t>
      </w:r>
      <w:r w:rsidRPr="003743F3">
        <w:rPr>
          <w:rFonts w:ascii="標楷體" w:eastAsia="標楷體" w:hAnsi="標楷體" w:hint="eastAsia"/>
        </w:rPr>
        <w:t>開口板手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梅花板手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火星塞套筒板手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扭力板手</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)BR8HAS</w:t>
      </w:r>
      <w:r w:rsidRPr="003743F3">
        <w:rPr>
          <w:rFonts w:ascii="標楷體" w:eastAsia="標楷體" w:hAnsi="標楷體" w:hint="eastAsia"/>
        </w:rPr>
        <w:t>火星塞，</w:t>
      </w:r>
      <w:r w:rsidRPr="003743F3">
        <w:rPr>
          <w:rFonts w:ascii="標楷體" w:eastAsia="標楷體" w:hAnsi="標楷體"/>
        </w:rPr>
        <w:t>B</w:t>
      </w:r>
      <w:r w:rsidRPr="003743F3">
        <w:rPr>
          <w:rFonts w:ascii="標楷體" w:eastAsia="標楷體" w:hAnsi="標楷體" w:hint="eastAsia"/>
        </w:rPr>
        <w:t>字代表</w:t>
      </w:r>
      <w:r w:rsidRPr="003743F3">
        <w:rPr>
          <w:rFonts w:ascii="標楷體" w:eastAsia="標楷體" w:hAnsi="標楷體"/>
        </w:rPr>
        <w:t xml:space="preserve">  (A)</w:t>
      </w:r>
      <w:r w:rsidRPr="003743F3">
        <w:rPr>
          <w:rFonts w:ascii="標楷體" w:eastAsia="標楷體" w:hAnsi="標楷體" w:hint="eastAsia"/>
        </w:rPr>
        <w:t>螺牙直徑</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螺牙長度</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熱價數字</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組成特徵</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火星塞之間隙適度增大時，其跳火電壓會</w:t>
      </w:r>
      <w:r w:rsidRPr="003743F3">
        <w:rPr>
          <w:rFonts w:ascii="標楷體" w:eastAsia="標楷體" w:hAnsi="標楷體"/>
        </w:rPr>
        <w:t xml:space="preserve">  (A)</w:t>
      </w:r>
      <w:r w:rsidRPr="003743F3">
        <w:rPr>
          <w:rFonts w:ascii="標楷體" w:eastAsia="標楷體" w:hAnsi="標楷體" w:hint="eastAsia"/>
        </w:rPr>
        <w:t>昇高</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降低</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不影響</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隨引擎轉速而升高</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點火線圈火花性能跳躍，一般試驗距離接地幾</w:t>
      </w:r>
      <w:r w:rsidRPr="003743F3">
        <w:rPr>
          <w:rFonts w:ascii="標楷體" w:eastAsia="標楷體" w:hAnsi="標楷體"/>
        </w:rPr>
        <w:t>mm</w:t>
      </w:r>
      <w:r w:rsidRPr="003743F3">
        <w:rPr>
          <w:rFonts w:ascii="標楷體" w:eastAsia="標楷體" w:hAnsi="標楷體" w:hint="eastAsia"/>
        </w:rPr>
        <w:t>之間？</w:t>
      </w:r>
      <w:r w:rsidRPr="003743F3">
        <w:rPr>
          <w:rFonts w:ascii="標楷體" w:eastAsia="標楷體" w:hAnsi="標楷體"/>
        </w:rPr>
        <w:t xml:space="preserve">  (A)0.3</w:t>
      </w:r>
      <w:r w:rsidRPr="003743F3">
        <w:rPr>
          <w:rFonts w:ascii="標楷體" w:eastAsia="標楷體" w:hAnsi="標楷體" w:hint="eastAsia"/>
        </w:rPr>
        <w:t>～</w:t>
      </w:r>
      <w:r w:rsidRPr="003743F3">
        <w:rPr>
          <w:rFonts w:ascii="標楷體" w:eastAsia="標楷體" w:hAnsi="標楷體"/>
        </w:rPr>
        <w:t xml:space="preserve">0.4 </w:t>
      </w:r>
      <w:r w:rsidRPr="003743F3">
        <w:rPr>
          <w:rFonts w:ascii="標楷體" w:eastAsia="標楷體" w:hAnsi="標楷體" w:hint="eastAsia"/>
        </w:rPr>
        <w:t xml:space="preserve">　</w:t>
      </w:r>
      <w:r w:rsidRPr="003743F3">
        <w:rPr>
          <w:rFonts w:ascii="標楷體" w:eastAsia="標楷體" w:hAnsi="標楷體"/>
        </w:rPr>
        <w:t>(B)0.6</w:t>
      </w:r>
      <w:r w:rsidRPr="003743F3">
        <w:rPr>
          <w:rFonts w:ascii="標楷體" w:eastAsia="標楷體" w:hAnsi="標楷體" w:hint="eastAsia"/>
        </w:rPr>
        <w:t>～</w:t>
      </w:r>
      <w:r w:rsidRPr="003743F3">
        <w:rPr>
          <w:rFonts w:ascii="標楷體" w:eastAsia="標楷體" w:hAnsi="標楷體"/>
        </w:rPr>
        <w:t xml:space="preserve">0.7 </w:t>
      </w:r>
      <w:r w:rsidRPr="003743F3">
        <w:rPr>
          <w:rFonts w:ascii="標楷體" w:eastAsia="標楷體" w:hAnsi="標楷體" w:hint="eastAsia"/>
        </w:rPr>
        <w:t xml:space="preserve">　</w:t>
      </w:r>
      <w:r w:rsidRPr="003743F3">
        <w:rPr>
          <w:rFonts w:ascii="標楷體" w:eastAsia="標楷體" w:hAnsi="標楷體"/>
        </w:rPr>
        <w:t>(C)0.05</w:t>
      </w:r>
      <w:r w:rsidRPr="003743F3">
        <w:rPr>
          <w:rFonts w:ascii="標楷體" w:eastAsia="標楷體" w:hAnsi="標楷體" w:hint="eastAsia"/>
        </w:rPr>
        <w:t>～</w:t>
      </w:r>
      <w:r w:rsidRPr="003743F3">
        <w:rPr>
          <w:rFonts w:ascii="標楷體" w:eastAsia="標楷體" w:hAnsi="標楷體"/>
        </w:rPr>
        <w:t xml:space="preserve">0.08 </w:t>
      </w:r>
      <w:r w:rsidRPr="003743F3">
        <w:rPr>
          <w:rFonts w:ascii="標楷體" w:eastAsia="標楷體" w:hAnsi="標楷體" w:hint="eastAsia"/>
        </w:rPr>
        <w:t xml:space="preserve">　</w:t>
      </w:r>
      <w:r w:rsidRPr="003743F3">
        <w:rPr>
          <w:rFonts w:ascii="標楷體" w:eastAsia="標楷體" w:hAnsi="標楷體"/>
        </w:rPr>
        <w:t>(D)6</w:t>
      </w:r>
      <w:r w:rsidRPr="003743F3">
        <w:rPr>
          <w:rFonts w:ascii="標楷體" w:eastAsia="標楷體" w:hAnsi="標楷體" w:hint="eastAsia"/>
        </w:rPr>
        <w:t>～</w:t>
      </w:r>
      <w:r w:rsidRPr="003743F3">
        <w:rPr>
          <w:rFonts w:ascii="標楷體" w:eastAsia="標楷體" w:hAnsi="標楷體"/>
        </w:rPr>
        <w:t xml:space="preserve">8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對於點火系統，下列敘述何者錯誤？</w:t>
      </w:r>
      <w:r w:rsidRPr="003743F3">
        <w:rPr>
          <w:rFonts w:ascii="標楷體" w:eastAsia="標楷體" w:hAnsi="標楷體"/>
        </w:rPr>
        <w:t xml:space="preserve">  (A)</w:t>
      </w:r>
      <w:r w:rsidRPr="003743F3">
        <w:rPr>
          <w:rFonts w:ascii="標楷體" w:eastAsia="標楷體" w:hAnsi="標楷體" w:hint="eastAsia"/>
        </w:rPr>
        <w:t>一次線圈</w:t>
      </w:r>
      <w:r w:rsidRPr="003743F3">
        <w:rPr>
          <w:rFonts w:ascii="標楷體" w:eastAsia="標楷體" w:hAnsi="標楷體"/>
        </w:rPr>
        <w:t>(</w:t>
      </w:r>
      <w:r w:rsidRPr="003743F3">
        <w:rPr>
          <w:rFonts w:ascii="標楷體" w:eastAsia="標楷體" w:hAnsi="標楷體" w:hint="eastAsia"/>
        </w:rPr>
        <w:t>低壓線圈</w:t>
      </w:r>
      <w:r w:rsidRPr="003743F3">
        <w:rPr>
          <w:rFonts w:ascii="標楷體" w:eastAsia="標楷體" w:hAnsi="標楷體"/>
        </w:rPr>
        <w:t>)</w:t>
      </w:r>
      <w:r w:rsidRPr="003743F3">
        <w:rPr>
          <w:rFonts w:ascii="標楷體" w:eastAsia="標楷體" w:hAnsi="標楷體" w:hint="eastAsia"/>
        </w:rPr>
        <w:t>繞線較細</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二次線圈</w:t>
      </w:r>
      <w:r w:rsidRPr="003743F3">
        <w:rPr>
          <w:rFonts w:ascii="標楷體" w:eastAsia="標楷體" w:hAnsi="標楷體"/>
        </w:rPr>
        <w:t>(</w:t>
      </w:r>
      <w:r w:rsidRPr="003743F3">
        <w:rPr>
          <w:rFonts w:ascii="標楷體" w:eastAsia="標楷體" w:hAnsi="標楷體" w:hint="eastAsia"/>
        </w:rPr>
        <w:t>高壓線圈</w:t>
      </w:r>
      <w:r w:rsidRPr="003743F3">
        <w:rPr>
          <w:rFonts w:ascii="標楷體" w:eastAsia="標楷體" w:hAnsi="標楷體"/>
        </w:rPr>
        <w:t>)</w:t>
      </w:r>
      <w:r w:rsidRPr="003743F3">
        <w:rPr>
          <w:rFonts w:ascii="標楷體" w:eastAsia="標楷體" w:hAnsi="標楷體" w:hint="eastAsia"/>
        </w:rPr>
        <w:t>繞線較多</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使用</w:t>
      </w:r>
      <w:r w:rsidRPr="003743F3">
        <w:rPr>
          <w:rFonts w:ascii="標楷體" w:eastAsia="標楷體" w:hAnsi="標楷體"/>
        </w:rPr>
        <w:t>CDI</w:t>
      </w:r>
      <w:r w:rsidRPr="003743F3">
        <w:rPr>
          <w:rFonts w:ascii="標楷體" w:eastAsia="標楷體" w:hAnsi="標楷體" w:hint="eastAsia"/>
        </w:rPr>
        <w:t>點火，不用調白金間隙</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電瓶或發電機性能，會影響</w:t>
      </w:r>
      <w:r w:rsidRPr="003743F3">
        <w:rPr>
          <w:rFonts w:ascii="標楷體" w:eastAsia="標楷體" w:hAnsi="標楷體"/>
        </w:rPr>
        <w:t>CDI</w:t>
      </w:r>
      <w:r w:rsidRPr="003743F3">
        <w:rPr>
          <w:rFonts w:ascii="標楷體" w:eastAsia="標楷體" w:hAnsi="標楷體" w:hint="eastAsia"/>
        </w:rPr>
        <w:t>點火</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由低電壓變為高電壓是點火系統中何者負責？</w:t>
      </w:r>
      <w:r w:rsidRPr="003743F3">
        <w:rPr>
          <w:rFonts w:ascii="標楷體" w:eastAsia="標楷體" w:hAnsi="標楷體"/>
        </w:rPr>
        <w:t xml:space="preserve">  (A)</w:t>
      </w:r>
      <w:r w:rsidRPr="003743F3">
        <w:rPr>
          <w:rFonts w:ascii="標楷體" w:eastAsia="標楷體" w:hAnsi="標楷體" w:hint="eastAsia"/>
        </w:rPr>
        <w:t>電瓶</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(B)ACG(</w:t>
      </w:r>
      <w:r w:rsidRPr="003743F3">
        <w:rPr>
          <w:rFonts w:ascii="標楷體" w:eastAsia="標楷體" w:hAnsi="標楷體" w:hint="eastAsia"/>
        </w:rPr>
        <w:t>交流發電機</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火星塞</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點火線圈</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一般機器腳踏車之火星塞間隙通常為幾</w:t>
      </w:r>
      <w:r w:rsidRPr="003743F3">
        <w:rPr>
          <w:rFonts w:ascii="標楷體" w:eastAsia="標楷體" w:hAnsi="標楷體"/>
        </w:rPr>
        <w:t>mm</w:t>
      </w:r>
      <w:r w:rsidRPr="003743F3">
        <w:rPr>
          <w:rFonts w:ascii="標楷體" w:eastAsia="標楷體" w:hAnsi="標楷體" w:hint="eastAsia"/>
        </w:rPr>
        <w:t>？</w:t>
      </w:r>
      <w:r w:rsidRPr="003743F3">
        <w:rPr>
          <w:rFonts w:ascii="標楷體" w:eastAsia="標楷體" w:hAnsi="標楷體"/>
        </w:rPr>
        <w:t xml:space="preserve">  (A)0.3</w:t>
      </w:r>
      <w:r w:rsidRPr="003743F3">
        <w:rPr>
          <w:rFonts w:ascii="標楷體" w:eastAsia="標楷體" w:hAnsi="標楷體" w:hint="eastAsia"/>
        </w:rPr>
        <w:t>～</w:t>
      </w:r>
      <w:r w:rsidRPr="003743F3">
        <w:rPr>
          <w:rFonts w:ascii="標楷體" w:eastAsia="標楷體" w:hAnsi="標楷體"/>
        </w:rPr>
        <w:t xml:space="preserve">0.4 </w:t>
      </w:r>
      <w:r w:rsidRPr="003743F3">
        <w:rPr>
          <w:rFonts w:ascii="標楷體" w:eastAsia="標楷體" w:hAnsi="標楷體" w:hint="eastAsia"/>
        </w:rPr>
        <w:t xml:space="preserve">　</w:t>
      </w:r>
      <w:r w:rsidRPr="003743F3">
        <w:rPr>
          <w:rFonts w:ascii="標楷體" w:eastAsia="標楷體" w:hAnsi="標楷體"/>
        </w:rPr>
        <w:t>(B)0.6</w:t>
      </w:r>
      <w:r w:rsidRPr="003743F3">
        <w:rPr>
          <w:rFonts w:ascii="標楷體" w:eastAsia="標楷體" w:hAnsi="標楷體" w:hint="eastAsia"/>
        </w:rPr>
        <w:t>～</w:t>
      </w:r>
      <w:r w:rsidRPr="003743F3">
        <w:rPr>
          <w:rFonts w:ascii="標楷體" w:eastAsia="標楷體" w:hAnsi="標楷體"/>
        </w:rPr>
        <w:t xml:space="preserve">0.7 </w:t>
      </w:r>
      <w:r w:rsidRPr="003743F3">
        <w:rPr>
          <w:rFonts w:ascii="標楷體" w:eastAsia="標楷體" w:hAnsi="標楷體" w:hint="eastAsia"/>
        </w:rPr>
        <w:t xml:space="preserve">　</w:t>
      </w:r>
      <w:r w:rsidRPr="003743F3">
        <w:rPr>
          <w:rFonts w:ascii="標楷體" w:eastAsia="標楷體" w:hAnsi="標楷體"/>
        </w:rPr>
        <w:t xml:space="preserve">(C)0.05 </w:t>
      </w:r>
      <w:r w:rsidRPr="003743F3">
        <w:rPr>
          <w:rFonts w:ascii="標楷體" w:eastAsia="標楷體" w:hAnsi="標楷體" w:hint="eastAsia"/>
        </w:rPr>
        <w:t xml:space="preserve">　</w:t>
      </w:r>
      <w:r w:rsidRPr="003743F3">
        <w:rPr>
          <w:rFonts w:ascii="標楷體" w:eastAsia="標楷體" w:hAnsi="標楷體"/>
        </w:rPr>
        <w:t>(D)1.2</w:t>
      </w:r>
      <w:r w:rsidRPr="003743F3">
        <w:rPr>
          <w:rFonts w:ascii="標楷體" w:eastAsia="標楷體" w:hAnsi="標楷體" w:hint="eastAsia"/>
        </w:rPr>
        <w:t>～</w:t>
      </w:r>
      <w:r w:rsidRPr="003743F3">
        <w:rPr>
          <w:rFonts w:ascii="標楷體" w:eastAsia="標楷體" w:hAnsi="標楷體"/>
        </w:rPr>
        <w:t xml:space="preserve">1.5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所謂</w:t>
      </w:r>
      <w:r w:rsidRPr="003743F3">
        <w:rPr>
          <w:rFonts w:ascii="標楷體" w:eastAsia="標楷體" w:hAnsi="標楷體"/>
        </w:rPr>
        <w:t>14mm</w:t>
      </w:r>
      <w:r w:rsidRPr="003743F3">
        <w:rPr>
          <w:rFonts w:ascii="標楷體" w:eastAsia="標楷體" w:hAnsi="標楷體" w:hint="eastAsia"/>
        </w:rPr>
        <w:t>，</w:t>
      </w:r>
      <w:r w:rsidRPr="003743F3">
        <w:rPr>
          <w:rFonts w:ascii="標楷體" w:eastAsia="標楷體" w:hAnsi="標楷體"/>
        </w:rPr>
        <w:t>10mm</w:t>
      </w:r>
      <w:r w:rsidRPr="003743F3">
        <w:rPr>
          <w:rFonts w:ascii="標楷體" w:eastAsia="標楷體" w:hAnsi="標楷體" w:hint="eastAsia"/>
        </w:rPr>
        <w:t>火星塞，這數字是指什麼地方的尺寸？</w:t>
      </w:r>
      <w:r w:rsidRPr="003743F3">
        <w:rPr>
          <w:rFonts w:ascii="標楷體" w:eastAsia="標楷體" w:hAnsi="標楷體"/>
        </w:rPr>
        <w:t xml:space="preserve">  (A)</w:t>
      </w:r>
      <w:r w:rsidRPr="003743F3">
        <w:rPr>
          <w:rFonts w:ascii="標楷體" w:eastAsia="標楷體" w:hAnsi="標楷體" w:hint="eastAsia"/>
        </w:rPr>
        <w:t>螺牙長度</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螺牙直徑</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跳火花的長度</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火星塞套筒的外徑</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)CDI</w:t>
      </w:r>
      <w:r w:rsidRPr="003743F3">
        <w:rPr>
          <w:rFonts w:ascii="標楷體" w:eastAsia="標楷體" w:hAnsi="標楷體" w:hint="eastAsia"/>
        </w:rPr>
        <w:t>點火系統，當火星塞跳火時，主要電容器發生什麼功用？</w:t>
      </w:r>
      <w:r w:rsidRPr="003743F3">
        <w:rPr>
          <w:rFonts w:ascii="標楷體" w:eastAsia="標楷體" w:hAnsi="標楷體"/>
        </w:rPr>
        <w:t xml:space="preserve">  (A)</w:t>
      </w:r>
      <w:r w:rsidRPr="003743F3">
        <w:rPr>
          <w:rFonts w:ascii="標楷體" w:eastAsia="標楷體" w:hAnsi="標楷體" w:hint="eastAsia"/>
        </w:rPr>
        <w:t>放電</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充電</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靜止</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保護白金接點</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)BP6HS</w:t>
      </w:r>
      <w:r w:rsidRPr="003743F3">
        <w:rPr>
          <w:rFonts w:ascii="標楷體" w:eastAsia="標楷體" w:hAnsi="標楷體" w:hint="eastAsia"/>
        </w:rPr>
        <w:t>的火星塞，</w:t>
      </w:r>
      <w:r w:rsidRPr="003743F3">
        <w:rPr>
          <w:rFonts w:ascii="標楷體" w:eastAsia="標楷體" w:hAnsi="標楷體"/>
        </w:rPr>
        <w:t>H</w:t>
      </w:r>
      <w:r w:rsidRPr="003743F3">
        <w:rPr>
          <w:rFonts w:ascii="標楷體" w:eastAsia="標楷體" w:hAnsi="標楷體" w:hint="eastAsia"/>
        </w:rPr>
        <w:t>表示</w:t>
      </w:r>
      <w:r w:rsidRPr="003743F3">
        <w:rPr>
          <w:rFonts w:ascii="標楷體" w:eastAsia="標楷體" w:hAnsi="標楷體"/>
        </w:rPr>
        <w:t xml:space="preserve">  (A)</w:t>
      </w:r>
      <w:r w:rsidRPr="003743F3">
        <w:rPr>
          <w:rFonts w:ascii="標楷體" w:eastAsia="標楷體" w:hAnsi="標楷體" w:hint="eastAsia"/>
        </w:rPr>
        <w:t>螺牙直徑</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熱值</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螺牙長度</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中央電極材質</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四行程汽油噴射引擎之二次空氣電磁閥，下列何者錯誤？</w:t>
      </w:r>
      <w:r w:rsidRPr="003743F3">
        <w:rPr>
          <w:rFonts w:ascii="標楷體" w:eastAsia="標楷體" w:hAnsi="標楷體"/>
        </w:rPr>
        <w:t xml:space="preserve">  (A)</w:t>
      </w:r>
      <w:r w:rsidRPr="003743F3">
        <w:rPr>
          <w:rFonts w:ascii="標楷體" w:eastAsia="標楷體" w:hAnsi="標楷體" w:hint="eastAsia"/>
        </w:rPr>
        <w:t>裝置在汽缸頭單向閥與二次空氣罐之間</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可用三用電錶量出電阻</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裝置功能為提高觸媒淨化能力</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使用</w:t>
      </w:r>
      <w:r w:rsidRPr="003743F3">
        <w:rPr>
          <w:rFonts w:ascii="標楷體" w:eastAsia="標楷體" w:hAnsi="標楷體"/>
        </w:rPr>
        <w:t>5V</w:t>
      </w:r>
      <w:r w:rsidRPr="003743F3">
        <w:rPr>
          <w:rFonts w:ascii="標楷體" w:eastAsia="標楷體" w:hAnsi="標楷體" w:hint="eastAsia"/>
        </w:rPr>
        <w:t>電源</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對於</w:t>
      </w:r>
      <w:r w:rsidRPr="003743F3">
        <w:rPr>
          <w:rFonts w:ascii="標楷體" w:eastAsia="標楷體" w:hAnsi="標楷體"/>
        </w:rPr>
        <w:t xml:space="preserve">NGK </w:t>
      </w:r>
      <w:r w:rsidRPr="003743F3">
        <w:rPr>
          <w:rFonts w:ascii="標楷體" w:eastAsia="標楷體" w:hAnsi="標楷體" w:hint="eastAsia"/>
        </w:rPr>
        <w:t>火星塞</w:t>
      </w:r>
      <w:r w:rsidRPr="003743F3">
        <w:rPr>
          <w:rFonts w:ascii="標楷體" w:eastAsia="標楷體" w:hAnsi="標楷體"/>
        </w:rPr>
        <w:t xml:space="preserve">BP7HS </w:t>
      </w:r>
      <w:r w:rsidRPr="003743F3">
        <w:rPr>
          <w:rFonts w:ascii="標楷體" w:eastAsia="標楷體" w:hAnsi="標楷體" w:hint="eastAsia"/>
        </w:rPr>
        <w:t>下列何者不正確？</w:t>
      </w:r>
      <w:r w:rsidRPr="003743F3">
        <w:rPr>
          <w:rFonts w:ascii="標楷體" w:eastAsia="標楷體" w:hAnsi="標楷體"/>
        </w:rPr>
        <w:t xml:space="preserve">  (A)</w:t>
      </w:r>
      <w:r w:rsidRPr="003743F3">
        <w:rPr>
          <w:rFonts w:ascii="標楷體" w:eastAsia="標楷體" w:hAnsi="標楷體" w:hint="eastAsia"/>
        </w:rPr>
        <w:t>某人騎高速長途通勤，將火星塞換成</w:t>
      </w:r>
      <w:r w:rsidRPr="003743F3">
        <w:rPr>
          <w:rFonts w:ascii="標楷體" w:eastAsia="標楷體" w:hAnsi="標楷體"/>
        </w:rPr>
        <w:t>BP6HS</w:t>
      </w:r>
      <w:r w:rsidRPr="003743F3">
        <w:rPr>
          <w:rFonts w:ascii="標楷體" w:eastAsia="標楷體" w:hAnsi="標楷體" w:hint="eastAsia"/>
        </w:rPr>
        <w:t>，則更有力</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若混合比調整太稀，則拆下火星塞，會發現其邊電極周圍呈純白色</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規格中阿拉伯數字愈小，則散熱能力愈差</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火星塞清淨溫度保持在</w:t>
      </w:r>
      <w:r w:rsidRPr="003743F3">
        <w:rPr>
          <w:rFonts w:ascii="標楷體" w:eastAsia="標楷體" w:hAnsi="標楷體"/>
        </w:rPr>
        <w:t>450</w:t>
      </w:r>
      <w:r w:rsidRPr="003743F3">
        <w:rPr>
          <w:rFonts w:ascii="標楷體" w:eastAsia="標楷體" w:hAnsi="標楷體" w:hint="eastAsia"/>
        </w:rPr>
        <w:t>℃～</w:t>
      </w:r>
      <w:r w:rsidRPr="003743F3">
        <w:rPr>
          <w:rFonts w:ascii="標楷體" w:eastAsia="標楷體" w:hAnsi="標楷體"/>
        </w:rPr>
        <w:t>870</w:t>
      </w:r>
      <w:r w:rsidRPr="003743F3">
        <w:rPr>
          <w:rFonts w:ascii="標楷體" w:eastAsia="標楷體" w:hAnsi="標楷體" w:hint="eastAsia"/>
        </w:rPr>
        <w:t>℃最棒</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xml:space="preserve">(  D  )Fuel Pump Relay </w:t>
      </w:r>
      <w:r w:rsidRPr="003743F3">
        <w:rPr>
          <w:rFonts w:ascii="標楷體" w:eastAsia="標楷體" w:hAnsi="標楷體" w:hint="eastAsia"/>
        </w:rPr>
        <w:t>是代表</w:t>
      </w:r>
      <w:r w:rsidRPr="003743F3">
        <w:rPr>
          <w:rFonts w:ascii="標楷體" w:eastAsia="標楷體" w:hAnsi="標楷體"/>
        </w:rPr>
        <w:t xml:space="preserve">  (A)</w:t>
      </w:r>
      <w:r w:rsidRPr="003743F3">
        <w:rPr>
          <w:rFonts w:ascii="標楷體" w:eastAsia="標楷體" w:hAnsi="標楷體" w:hint="eastAsia"/>
        </w:rPr>
        <w:t>燃油泵</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汽油壓力錶</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汽油錶計量器</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燃油泵繼電器</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潤滑油標示為</w:t>
      </w:r>
      <w:r w:rsidRPr="003743F3">
        <w:rPr>
          <w:rFonts w:ascii="標楷體" w:eastAsia="標楷體" w:hAnsi="標楷體"/>
        </w:rPr>
        <w:t xml:space="preserve">15W50 </w:t>
      </w:r>
      <w:r w:rsidRPr="003743F3">
        <w:rPr>
          <w:rFonts w:ascii="標楷體" w:eastAsia="標楷體" w:hAnsi="標楷體" w:hint="eastAsia"/>
        </w:rPr>
        <w:t>時，是根據何者的規定？</w:t>
      </w:r>
      <w:r w:rsidRPr="003743F3">
        <w:rPr>
          <w:rFonts w:ascii="標楷體" w:eastAsia="標楷體" w:hAnsi="標楷體"/>
        </w:rPr>
        <w:t xml:space="preserve">  (A)API </w:t>
      </w:r>
      <w:r w:rsidRPr="003743F3">
        <w:rPr>
          <w:rFonts w:ascii="標楷體" w:eastAsia="標楷體" w:hAnsi="標楷體" w:hint="eastAsia"/>
        </w:rPr>
        <w:t>美國石油協會</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 xml:space="preserve">(B)SAE </w:t>
      </w:r>
      <w:r w:rsidRPr="003743F3">
        <w:rPr>
          <w:rFonts w:ascii="標楷體" w:eastAsia="標楷體" w:hAnsi="標楷體" w:hint="eastAsia"/>
        </w:rPr>
        <w:t>美國汽車工程協會</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 xml:space="preserve">(C)ACEA </w:t>
      </w:r>
      <w:r w:rsidRPr="003743F3">
        <w:rPr>
          <w:rFonts w:ascii="標楷體" w:eastAsia="標楷體" w:hAnsi="標楷體" w:hint="eastAsia"/>
        </w:rPr>
        <w:t>歐洲汽車製造協會</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 xml:space="preserve">(D)CNS </w:t>
      </w:r>
      <w:r w:rsidRPr="003743F3">
        <w:rPr>
          <w:rFonts w:ascii="標楷體" w:eastAsia="標楷體" w:hAnsi="標楷體" w:hint="eastAsia"/>
        </w:rPr>
        <w:t>中國國家標準</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潤滑油標示為</w:t>
      </w:r>
      <w:r w:rsidRPr="003743F3">
        <w:rPr>
          <w:rFonts w:ascii="標楷體" w:eastAsia="標楷體" w:hAnsi="標楷體"/>
        </w:rPr>
        <w:t xml:space="preserve">SM </w:t>
      </w:r>
      <w:r w:rsidRPr="003743F3">
        <w:rPr>
          <w:rFonts w:ascii="標楷體" w:eastAsia="標楷體" w:hAnsi="標楷體" w:hint="eastAsia"/>
        </w:rPr>
        <w:t>時，是根據何者的規定？</w:t>
      </w:r>
      <w:r w:rsidRPr="003743F3">
        <w:rPr>
          <w:rFonts w:ascii="標楷體" w:eastAsia="標楷體" w:hAnsi="標楷體"/>
        </w:rPr>
        <w:t xml:space="preserve">  (A)API </w:t>
      </w:r>
      <w:r w:rsidRPr="003743F3">
        <w:rPr>
          <w:rFonts w:ascii="標楷體" w:eastAsia="標楷體" w:hAnsi="標楷體" w:hint="eastAsia"/>
        </w:rPr>
        <w:t>美國石油協會</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 xml:space="preserve">(B)SAE </w:t>
      </w:r>
      <w:r w:rsidRPr="003743F3">
        <w:rPr>
          <w:rFonts w:ascii="標楷體" w:eastAsia="標楷體" w:hAnsi="標楷體" w:hint="eastAsia"/>
        </w:rPr>
        <w:t>美國汽車工程協會</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 xml:space="preserve">(C)ACEA </w:t>
      </w:r>
      <w:r w:rsidRPr="003743F3">
        <w:rPr>
          <w:rFonts w:ascii="標楷體" w:eastAsia="標楷體" w:hAnsi="標楷體" w:hint="eastAsia"/>
        </w:rPr>
        <w:t>歐洲汽車製造協會</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 xml:space="preserve">(D)CNS </w:t>
      </w:r>
      <w:r w:rsidRPr="003743F3">
        <w:rPr>
          <w:rFonts w:ascii="標楷體" w:eastAsia="標楷體" w:hAnsi="標楷體" w:hint="eastAsia"/>
        </w:rPr>
        <w:t>中國國家標準</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lastRenderedPageBreak/>
        <w:t>(  A  )</w:t>
      </w:r>
      <w:r w:rsidRPr="003743F3">
        <w:rPr>
          <w:rFonts w:ascii="標楷體" w:eastAsia="標楷體" w:hAnsi="標楷體" w:hint="eastAsia"/>
        </w:rPr>
        <w:t>汽油噴射引擎車型，加速時會增量噴油，但與何者沒有關係？</w:t>
      </w:r>
      <w:r w:rsidRPr="003743F3">
        <w:rPr>
          <w:rFonts w:ascii="標楷體" w:eastAsia="標楷體" w:hAnsi="標楷體"/>
        </w:rPr>
        <w:t xml:space="preserve">  (A)</w:t>
      </w:r>
      <w:r w:rsidRPr="003743F3">
        <w:rPr>
          <w:rFonts w:ascii="標楷體" w:eastAsia="標楷體" w:hAnsi="標楷體" w:hint="eastAsia"/>
        </w:rPr>
        <w:t>含氧感知器</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歧管壓力</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引擎進氣量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油門開度</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混合氣於汽缸中之壓縮前與壓縮後的體積比稱之為</w:t>
      </w:r>
      <w:r w:rsidRPr="003743F3">
        <w:rPr>
          <w:rFonts w:ascii="標楷體" w:eastAsia="標楷體" w:hAnsi="標楷體"/>
        </w:rPr>
        <w:t xml:space="preserve">  (A)</w:t>
      </w:r>
      <w:r w:rsidRPr="003743F3">
        <w:rPr>
          <w:rFonts w:ascii="標楷體" w:eastAsia="標楷體" w:hAnsi="標楷體" w:hint="eastAsia"/>
        </w:rPr>
        <w:t>流量比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壓縮比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密度比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混合比</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汽油中含硫量的害處有</w:t>
      </w:r>
      <w:r w:rsidRPr="003743F3">
        <w:rPr>
          <w:rFonts w:ascii="標楷體" w:eastAsia="標楷體" w:hAnsi="標楷體"/>
        </w:rPr>
        <w:t xml:space="preserve">  (A)</w:t>
      </w:r>
      <w:r w:rsidRPr="003743F3">
        <w:rPr>
          <w:rFonts w:ascii="標楷體" w:eastAsia="標楷體" w:hAnsi="標楷體" w:hint="eastAsia"/>
        </w:rPr>
        <w:t>使活塞環黏著</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阻塞化油器的油嘴</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腐蝕觸媒轉換器</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影響火星塞跳火</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機器腳踏車點火線圈經第二次誘導可產生約多少的電壓？</w:t>
      </w:r>
      <w:r w:rsidRPr="003743F3">
        <w:rPr>
          <w:rFonts w:ascii="標楷體" w:eastAsia="標楷體" w:hAnsi="標楷體"/>
        </w:rPr>
        <w:t xml:space="preserve">  (A)1000</w:t>
      </w:r>
      <w:r w:rsidRPr="003743F3">
        <w:rPr>
          <w:rFonts w:ascii="標楷體" w:eastAsia="標楷體" w:hAnsi="標楷體" w:hint="eastAsia"/>
        </w:rPr>
        <w:t>～</w:t>
      </w:r>
      <w:r w:rsidRPr="003743F3">
        <w:rPr>
          <w:rFonts w:ascii="標楷體" w:eastAsia="標楷體" w:hAnsi="標楷體"/>
        </w:rPr>
        <w:t xml:space="preserve">2000V </w:t>
      </w:r>
      <w:r w:rsidRPr="003743F3">
        <w:rPr>
          <w:rFonts w:ascii="標楷體" w:eastAsia="標楷體" w:hAnsi="標楷體" w:hint="eastAsia"/>
        </w:rPr>
        <w:t xml:space="preserve">　</w:t>
      </w:r>
      <w:r w:rsidRPr="003743F3">
        <w:rPr>
          <w:rFonts w:ascii="標楷體" w:eastAsia="標楷體" w:hAnsi="標楷體"/>
        </w:rPr>
        <w:t>(B)10000</w:t>
      </w:r>
      <w:r w:rsidRPr="003743F3">
        <w:rPr>
          <w:rFonts w:ascii="標楷體" w:eastAsia="標楷體" w:hAnsi="標楷體" w:hint="eastAsia"/>
        </w:rPr>
        <w:t>～</w:t>
      </w:r>
      <w:r w:rsidRPr="003743F3">
        <w:rPr>
          <w:rFonts w:ascii="標楷體" w:eastAsia="標楷體" w:hAnsi="標楷體"/>
        </w:rPr>
        <w:t xml:space="preserve">20000V </w:t>
      </w:r>
      <w:r w:rsidRPr="003743F3">
        <w:rPr>
          <w:rFonts w:ascii="標楷體" w:eastAsia="標楷體" w:hAnsi="標楷體" w:hint="eastAsia"/>
        </w:rPr>
        <w:t xml:space="preserve">　</w:t>
      </w:r>
      <w:r w:rsidRPr="003743F3">
        <w:rPr>
          <w:rFonts w:ascii="標楷體" w:eastAsia="標楷體" w:hAnsi="標楷體"/>
        </w:rPr>
        <w:t>(C)60000</w:t>
      </w:r>
      <w:r w:rsidRPr="003743F3">
        <w:rPr>
          <w:rFonts w:ascii="標楷體" w:eastAsia="標楷體" w:hAnsi="標楷體" w:hint="eastAsia"/>
        </w:rPr>
        <w:t>～</w:t>
      </w:r>
      <w:r w:rsidRPr="003743F3">
        <w:rPr>
          <w:rFonts w:ascii="標楷體" w:eastAsia="標楷體" w:hAnsi="標楷體"/>
        </w:rPr>
        <w:t xml:space="preserve">80000V </w:t>
      </w:r>
      <w:r w:rsidRPr="003743F3">
        <w:rPr>
          <w:rFonts w:ascii="標楷體" w:eastAsia="標楷體" w:hAnsi="標楷體" w:hint="eastAsia"/>
        </w:rPr>
        <w:t xml:space="preserve">　</w:t>
      </w:r>
      <w:r w:rsidRPr="003743F3">
        <w:rPr>
          <w:rFonts w:ascii="標楷體" w:eastAsia="標楷體" w:hAnsi="標楷體"/>
        </w:rPr>
        <w:t>(D)40000</w:t>
      </w:r>
      <w:r w:rsidRPr="003743F3">
        <w:rPr>
          <w:rFonts w:ascii="標楷體" w:eastAsia="標楷體" w:hAnsi="標楷體" w:hint="eastAsia"/>
        </w:rPr>
        <w:t>～</w:t>
      </w:r>
      <w:r w:rsidRPr="003743F3">
        <w:rPr>
          <w:rFonts w:ascii="標楷體" w:eastAsia="標楷體" w:hAnsi="標楷體"/>
        </w:rPr>
        <w:t xml:space="preserve">60000V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引擎高速回轉中，加油握把急速放鬆時，歧管內之負壓會</w:t>
      </w:r>
      <w:r w:rsidRPr="003743F3">
        <w:rPr>
          <w:rFonts w:ascii="標楷體" w:eastAsia="標楷體" w:hAnsi="標楷體"/>
        </w:rPr>
        <w:t xml:space="preserve">  (A)</w:t>
      </w:r>
      <w:r w:rsidRPr="003743F3">
        <w:rPr>
          <w:rFonts w:ascii="標楷體" w:eastAsia="標楷體" w:hAnsi="標楷體" w:hint="eastAsia"/>
        </w:rPr>
        <w:t>降低</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增高</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不變</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依壓縮壓力而定</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下列何者無法提高引擎之容積效率？</w:t>
      </w:r>
      <w:r w:rsidRPr="003743F3">
        <w:rPr>
          <w:rFonts w:ascii="標楷體" w:eastAsia="標楷體" w:hAnsi="標楷體"/>
        </w:rPr>
        <w:t xml:space="preserve">  (A)</w:t>
      </w:r>
      <w:r w:rsidRPr="003743F3">
        <w:rPr>
          <w:rFonts w:ascii="標楷體" w:eastAsia="標楷體" w:hAnsi="標楷體" w:hint="eastAsia"/>
        </w:rPr>
        <w:t>增大汽門頭直徑</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增加汽門數目</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減低引擎排氣背壓</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增加引擎進氣溫度</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汽油引擎使用舉桿、推桿及搖臂以操作進、排汽門開閉之引擎通常稱為下列何種引擎？</w:t>
      </w:r>
      <w:r w:rsidRPr="003743F3">
        <w:rPr>
          <w:rFonts w:ascii="標楷體" w:eastAsia="標楷體" w:hAnsi="標楷體"/>
        </w:rPr>
        <w:t xml:space="preserve">  (A)H</w:t>
      </w:r>
      <w:r w:rsidRPr="003743F3">
        <w:rPr>
          <w:rFonts w:ascii="標楷體" w:eastAsia="標楷體" w:hAnsi="標楷體" w:hint="eastAsia"/>
        </w:rPr>
        <w:t>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(B)T</w:t>
      </w:r>
      <w:r w:rsidRPr="003743F3">
        <w:rPr>
          <w:rFonts w:ascii="標楷體" w:eastAsia="標楷體" w:hAnsi="標楷體" w:hint="eastAsia"/>
        </w:rPr>
        <w:t>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(C)I</w:t>
      </w:r>
      <w:r w:rsidRPr="003743F3">
        <w:rPr>
          <w:rFonts w:ascii="標楷體" w:eastAsia="標楷體" w:hAnsi="標楷體" w:hint="eastAsia"/>
        </w:rPr>
        <w:t>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 xml:space="preserve">(D)L </w:t>
      </w:r>
      <w:r w:rsidRPr="003743F3">
        <w:rPr>
          <w:rFonts w:ascii="標楷體" w:eastAsia="標楷體" w:hAnsi="標楷體" w:hint="eastAsia"/>
        </w:rPr>
        <w:t>型</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某機器腳踏車引擎之機械效率為</w:t>
      </w:r>
      <w:r w:rsidRPr="003743F3">
        <w:rPr>
          <w:rFonts w:ascii="標楷體" w:eastAsia="標楷體" w:hAnsi="標楷體"/>
        </w:rPr>
        <w:t>80</w:t>
      </w:r>
      <w:r w:rsidRPr="003743F3">
        <w:rPr>
          <w:rFonts w:ascii="標楷體" w:eastAsia="標楷體" w:hAnsi="標楷體" w:hint="eastAsia"/>
        </w:rPr>
        <w:t>％，若摩擦馬力為</w:t>
      </w:r>
      <w:r w:rsidRPr="003743F3">
        <w:rPr>
          <w:rFonts w:ascii="標楷體" w:eastAsia="標楷體" w:hAnsi="標楷體"/>
        </w:rPr>
        <w:t>2.5PS</w:t>
      </w:r>
      <w:r w:rsidRPr="003743F3">
        <w:rPr>
          <w:rFonts w:ascii="標楷體" w:eastAsia="標楷體" w:hAnsi="標楷體" w:hint="eastAsia"/>
        </w:rPr>
        <w:t>，則其制動馬力為多少</w:t>
      </w:r>
      <w:r w:rsidRPr="003743F3">
        <w:rPr>
          <w:rFonts w:ascii="標楷體" w:eastAsia="標楷體" w:hAnsi="標楷體"/>
        </w:rPr>
        <w:t>PS</w:t>
      </w:r>
      <w:r w:rsidRPr="003743F3">
        <w:rPr>
          <w:rFonts w:ascii="標楷體" w:eastAsia="標楷體" w:hAnsi="標楷體" w:hint="eastAsia"/>
        </w:rPr>
        <w:t>？</w:t>
      </w:r>
      <w:r w:rsidRPr="003743F3">
        <w:rPr>
          <w:rFonts w:ascii="標楷體" w:eastAsia="標楷體" w:hAnsi="標楷體"/>
        </w:rPr>
        <w:t xml:space="preserve">  (A)12 </w:t>
      </w:r>
      <w:r w:rsidRPr="003743F3">
        <w:rPr>
          <w:rFonts w:ascii="標楷體" w:eastAsia="標楷體" w:hAnsi="標楷體" w:hint="eastAsia"/>
        </w:rPr>
        <w:t xml:space="preserve">　</w:t>
      </w:r>
      <w:r w:rsidRPr="003743F3">
        <w:rPr>
          <w:rFonts w:ascii="標楷體" w:eastAsia="標楷體" w:hAnsi="標楷體"/>
        </w:rPr>
        <w:t xml:space="preserve">(B)15 </w:t>
      </w:r>
      <w:r w:rsidRPr="003743F3">
        <w:rPr>
          <w:rFonts w:ascii="標楷體" w:eastAsia="標楷體" w:hAnsi="標楷體" w:hint="eastAsia"/>
        </w:rPr>
        <w:t xml:space="preserve">　</w:t>
      </w:r>
      <w:r w:rsidRPr="003743F3">
        <w:rPr>
          <w:rFonts w:ascii="標楷體" w:eastAsia="標楷體" w:hAnsi="標楷體"/>
        </w:rPr>
        <w:t xml:space="preserve">(C)8 </w:t>
      </w:r>
      <w:r w:rsidRPr="003743F3">
        <w:rPr>
          <w:rFonts w:ascii="標楷體" w:eastAsia="標楷體" w:hAnsi="標楷體" w:hint="eastAsia"/>
        </w:rPr>
        <w:t xml:space="preserve">　</w:t>
      </w:r>
      <w:r w:rsidRPr="003743F3">
        <w:rPr>
          <w:rFonts w:ascii="標楷體" w:eastAsia="標楷體" w:hAnsi="標楷體"/>
        </w:rPr>
        <w:t xml:space="preserve">(D)10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某單缸四行程機器腳踏車引擎，若其排氣門早開</w:t>
      </w:r>
      <w:r w:rsidRPr="003743F3">
        <w:rPr>
          <w:rFonts w:ascii="標楷體" w:eastAsia="標楷體" w:hAnsi="標楷體"/>
        </w:rPr>
        <w:t>45</w:t>
      </w:r>
      <w:r w:rsidRPr="003743F3">
        <w:rPr>
          <w:rFonts w:ascii="標楷體" w:eastAsia="標楷體" w:hAnsi="標楷體" w:hint="eastAsia"/>
        </w:rPr>
        <w:t>°</w:t>
      </w:r>
      <w:r w:rsidRPr="003743F3">
        <w:rPr>
          <w:rFonts w:ascii="標楷體" w:eastAsia="標楷體" w:hAnsi="標楷體"/>
        </w:rPr>
        <w:t xml:space="preserve"> </w:t>
      </w:r>
      <w:r w:rsidRPr="003743F3">
        <w:rPr>
          <w:rFonts w:ascii="標楷體" w:eastAsia="標楷體" w:hAnsi="標楷體" w:hint="eastAsia"/>
        </w:rPr>
        <w:t>、晚關</w:t>
      </w:r>
      <w:r w:rsidRPr="003743F3">
        <w:rPr>
          <w:rFonts w:ascii="標楷體" w:eastAsia="標楷體" w:hAnsi="標楷體"/>
        </w:rPr>
        <w:t>15</w:t>
      </w:r>
      <w:r w:rsidRPr="003743F3">
        <w:rPr>
          <w:rFonts w:ascii="標楷體" w:eastAsia="標楷體" w:hAnsi="標楷體" w:hint="eastAsia"/>
        </w:rPr>
        <w:t>°，則其動力行程為</w:t>
      </w:r>
      <w:r w:rsidRPr="003743F3">
        <w:rPr>
          <w:rFonts w:ascii="標楷體" w:eastAsia="標楷體" w:hAnsi="標楷體"/>
        </w:rPr>
        <w:t xml:space="preserve">  (A)540</w:t>
      </w:r>
      <w:r w:rsidRPr="003743F3">
        <w:rPr>
          <w:rFonts w:ascii="標楷體" w:eastAsia="標楷體" w:hAnsi="標楷體" w:hint="eastAsia"/>
        </w:rPr>
        <w:t>°</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(B)135</w:t>
      </w:r>
      <w:r w:rsidRPr="003743F3">
        <w:rPr>
          <w:rFonts w:ascii="標楷體" w:eastAsia="標楷體" w:hAnsi="標楷體" w:hint="eastAsia"/>
        </w:rPr>
        <w:t>°</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(C)90</w:t>
      </w:r>
      <w:r w:rsidRPr="003743F3">
        <w:rPr>
          <w:rFonts w:ascii="標楷體" w:eastAsia="標楷體" w:hAnsi="標楷體" w:hint="eastAsia"/>
        </w:rPr>
        <w:t>°</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(D)180</w:t>
      </w:r>
      <w:r w:rsidRPr="003743F3">
        <w:rPr>
          <w:rFonts w:ascii="標楷體" w:eastAsia="標楷體" w:hAnsi="標楷體" w:hint="eastAsia"/>
        </w:rPr>
        <w:t>°</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引擎汽缸哪一個方向稱為推力面？</w:t>
      </w:r>
      <w:r w:rsidRPr="003743F3">
        <w:rPr>
          <w:rFonts w:ascii="標楷體" w:eastAsia="標楷體" w:hAnsi="標楷體"/>
        </w:rPr>
        <w:t xml:space="preserve">  (A)</w:t>
      </w:r>
      <w:r w:rsidRPr="003743F3">
        <w:rPr>
          <w:rFonts w:ascii="標楷體" w:eastAsia="標楷體" w:hAnsi="標楷體" w:hint="eastAsia"/>
        </w:rPr>
        <w:t>與活塞銷垂直之方向</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與活塞銷平行之方向</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與活塞銷成</w:t>
      </w:r>
      <w:r w:rsidRPr="003743F3">
        <w:rPr>
          <w:rFonts w:ascii="標楷體" w:eastAsia="標楷體" w:hAnsi="標楷體"/>
        </w:rPr>
        <w:t>60</w:t>
      </w:r>
      <w:r w:rsidRPr="003743F3">
        <w:rPr>
          <w:rFonts w:ascii="標楷體" w:eastAsia="標楷體" w:hAnsi="標楷體" w:hint="eastAsia"/>
        </w:rPr>
        <w:t>°之方向</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與活塞銷成</w:t>
      </w:r>
      <w:r w:rsidRPr="003743F3">
        <w:rPr>
          <w:rFonts w:ascii="標楷體" w:eastAsia="標楷體" w:hAnsi="標楷體"/>
        </w:rPr>
        <w:t>45</w:t>
      </w:r>
      <w:r w:rsidRPr="003743F3">
        <w:rPr>
          <w:rFonts w:ascii="標楷體" w:eastAsia="標楷體" w:hAnsi="標楷體" w:hint="eastAsia"/>
        </w:rPr>
        <w:t>°之方向</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引擎之動力行程終止於</w:t>
      </w:r>
      <w:r w:rsidRPr="003743F3">
        <w:rPr>
          <w:rFonts w:ascii="標楷體" w:eastAsia="標楷體" w:hAnsi="標楷體"/>
        </w:rPr>
        <w:t xml:space="preserve">  (A)</w:t>
      </w:r>
      <w:r w:rsidRPr="003743F3">
        <w:rPr>
          <w:rFonts w:ascii="標楷體" w:eastAsia="標楷體" w:hAnsi="標楷體" w:hint="eastAsia"/>
        </w:rPr>
        <w:t>進氣門開啟時</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活塞下死點位置</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活塞上死點位置</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排氣門開啟時</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引擎之壓縮行程開始於</w:t>
      </w:r>
      <w:r w:rsidRPr="003743F3">
        <w:rPr>
          <w:rFonts w:ascii="標楷體" w:eastAsia="標楷體" w:hAnsi="標楷體"/>
        </w:rPr>
        <w:t xml:space="preserve">  (A)</w:t>
      </w:r>
      <w:r w:rsidRPr="003743F3">
        <w:rPr>
          <w:rFonts w:ascii="標楷體" w:eastAsia="標楷體" w:hAnsi="標楷體" w:hint="eastAsia"/>
        </w:rPr>
        <w:t>進氣門關閉時</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活塞下死點位置</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活塞上死點位置</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排氣門關閉時</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引擎排氣溫度高時，通常表示</w:t>
      </w:r>
      <w:r w:rsidRPr="003743F3">
        <w:rPr>
          <w:rFonts w:ascii="標楷體" w:eastAsia="標楷體" w:hAnsi="標楷體"/>
        </w:rPr>
        <w:t xml:space="preserve">  (A)</w:t>
      </w:r>
      <w:r w:rsidRPr="003743F3">
        <w:rPr>
          <w:rFonts w:ascii="標楷體" w:eastAsia="標楷體" w:hAnsi="標楷體" w:hint="eastAsia"/>
        </w:rPr>
        <w:t>引擎較為省油</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引擎馬力較大</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引擎熱效率高</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引擎熱效率低</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下列何者為引擎汽門燒壞的原因之一？</w:t>
      </w:r>
      <w:r w:rsidRPr="003743F3">
        <w:rPr>
          <w:rFonts w:ascii="標楷體" w:eastAsia="標楷體" w:hAnsi="標楷體"/>
        </w:rPr>
        <w:t xml:space="preserve">  (A)</w:t>
      </w:r>
      <w:r w:rsidRPr="003743F3">
        <w:rPr>
          <w:rFonts w:ascii="標楷體" w:eastAsia="標楷體" w:hAnsi="標楷體" w:hint="eastAsia"/>
        </w:rPr>
        <w:t>汽門座與汽門面密合不良</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汽缸床有漏氣現象</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引擎壓縮比過低</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汽門腳間隙過大</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下列何者對引擎之容積效率影響較小？</w:t>
      </w:r>
      <w:r w:rsidRPr="003743F3">
        <w:rPr>
          <w:rFonts w:ascii="標楷體" w:eastAsia="標楷體" w:hAnsi="標楷體"/>
        </w:rPr>
        <w:t xml:space="preserve">  (A)</w:t>
      </w:r>
      <w:r w:rsidRPr="003743F3">
        <w:rPr>
          <w:rFonts w:ascii="標楷體" w:eastAsia="標楷體" w:hAnsi="標楷體" w:hint="eastAsia"/>
        </w:rPr>
        <w:t>引擎之點火正時</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引擎之進氣溫度及壓力</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進、排氣管路之斷面積及彎曲度</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進、排汽門之大小及早開晚關</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關於機器腳踏車可變喉管式化油器，下列敘述何者正確？</w:t>
      </w:r>
      <w:r w:rsidRPr="003743F3">
        <w:rPr>
          <w:rFonts w:ascii="標楷體" w:eastAsia="標楷體" w:hAnsi="標楷體"/>
        </w:rPr>
        <w:t xml:space="preserve">  (A)</w:t>
      </w:r>
      <w:r w:rsidRPr="003743F3">
        <w:rPr>
          <w:rFonts w:ascii="標楷體" w:eastAsia="標楷體" w:hAnsi="標楷體" w:hint="eastAsia"/>
        </w:rPr>
        <w:t>不需阻風門之裝置</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喉管處真空度可變</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喉管處之空氣流速一定</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真空活塞移動時喉管之斷面積不變</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對汽油引擎而言，使用揮發性高之汽油容易產生下列何種現象？</w:t>
      </w:r>
      <w:r w:rsidRPr="003743F3">
        <w:rPr>
          <w:rFonts w:ascii="標楷體" w:eastAsia="標楷體" w:hAnsi="標楷體"/>
        </w:rPr>
        <w:t xml:space="preserve">  (A)</w:t>
      </w:r>
      <w:r w:rsidRPr="003743F3">
        <w:rPr>
          <w:rFonts w:ascii="標楷體" w:eastAsia="標楷體" w:hAnsi="標楷體" w:hint="eastAsia"/>
        </w:rPr>
        <w:t>較不易與空氣充份混合導致燃燒不完全</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冷引擎發動時較為困難</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曲軸箱機油容易被沖淡</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熱引擎時容易造成氣阻</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進排汽門早開晚關的目的為</w:t>
      </w:r>
      <w:r w:rsidRPr="003743F3">
        <w:rPr>
          <w:rFonts w:ascii="標楷體" w:eastAsia="標楷體" w:hAnsi="標楷體"/>
        </w:rPr>
        <w:t xml:space="preserve">  (A)</w:t>
      </w:r>
      <w:r w:rsidRPr="003743F3">
        <w:rPr>
          <w:rFonts w:ascii="標楷體" w:eastAsia="標楷體" w:hAnsi="標楷體" w:hint="eastAsia"/>
        </w:rPr>
        <w:t>增加汽缸之容積效率</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防止汽門燒毀</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減低引擎運轉時之震動</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防止汽門產生漏氣現象</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汽油引擎正常燃燒時，產生最大動力是在哪一時期？</w:t>
      </w:r>
      <w:r w:rsidRPr="003743F3">
        <w:rPr>
          <w:rFonts w:ascii="標楷體" w:eastAsia="標楷體" w:hAnsi="標楷體"/>
        </w:rPr>
        <w:t xml:space="preserve">  (A)</w:t>
      </w:r>
      <w:r w:rsidRPr="003743F3">
        <w:rPr>
          <w:rFonts w:ascii="標楷體" w:eastAsia="標楷體" w:hAnsi="標楷體" w:hint="eastAsia"/>
        </w:rPr>
        <w:t>後燃時期</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火焰核時期</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孵化時期</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繁殖時期</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燃油噴射引擎採用含氧感知器測知排氣中氧的濃度，以作為控制下列何者之依據？</w:t>
      </w:r>
      <w:r w:rsidRPr="003743F3">
        <w:rPr>
          <w:rFonts w:ascii="標楷體" w:eastAsia="標楷體" w:hAnsi="標楷體"/>
        </w:rPr>
        <w:t xml:space="preserve">  (A)</w:t>
      </w:r>
      <w:r w:rsidRPr="003743F3">
        <w:rPr>
          <w:rFonts w:ascii="標楷體" w:eastAsia="標楷體" w:hAnsi="標楷體" w:hint="eastAsia"/>
        </w:rPr>
        <w:t>汽門正時</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節流閥開度</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空氣燃科比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點火正時</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lastRenderedPageBreak/>
        <w:t>(  B  )</w:t>
      </w:r>
      <w:r w:rsidRPr="003743F3">
        <w:rPr>
          <w:rFonts w:ascii="標楷體" w:eastAsia="標楷體" w:hAnsi="標楷體" w:hint="eastAsia"/>
        </w:rPr>
        <w:t>電流是導線中何者的流動？</w:t>
      </w:r>
      <w:r w:rsidRPr="003743F3">
        <w:rPr>
          <w:rFonts w:ascii="標楷體" w:eastAsia="標楷體" w:hAnsi="標楷體"/>
        </w:rPr>
        <w:t xml:space="preserve">  (A)</w:t>
      </w:r>
      <w:r w:rsidRPr="003743F3">
        <w:rPr>
          <w:rFonts w:ascii="標楷體" w:eastAsia="標楷體" w:hAnsi="標楷體" w:hint="eastAsia"/>
        </w:rPr>
        <w:t>電阻</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電子</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電功率</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磁場</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弗來明左手定則，其食指是表示</w:t>
      </w:r>
      <w:r w:rsidRPr="003743F3">
        <w:rPr>
          <w:rFonts w:ascii="標楷體" w:eastAsia="標楷體" w:hAnsi="標楷體"/>
        </w:rPr>
        <w:t xml:space="preserve">  (A)</w:t>
      </w:r>
      <w:r w:rsidRPr="003743F3">
        <w:rPr>
          <w:rFonts w:ascii="標楷體" w:eastAsia="標楷體" w:hAnsi="標楷體" w:hint="eastAsia"/>
        </w:rPr>
        <w:t>運動方向</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電流方向</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磁力線方向</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電壓方向</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電路導線線頭螺絲生銹，會使什麼改變？</w:t>
      </w:r>
      <w:r w:rsidRPr="003743F3">
        <w:rPr>
          <w:rFonts w:ascii="標楷體" w:eastAsia="標楷體" w:hAnsi="標楷體"/>
        </w:rPr>
        <w:t xml:space="preserve">  (A)</w:t>
      </w:r>
      <w:r w:rsidRPr="003743F3">
        <w:rPr>
          <w:rFonts w:ascii="標楷體" w:eastAsia="標楷體" w:hAnsi="標楷體" w:hint="eastAsia"/>
        </w:rPr>
        <w:t>電阻變大</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電流變大</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電阻變小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電壓變大</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甲、乙、丙三個燈泡串聯接於電瓶，中間的乙燈泡燈絲燒斷，問那幾個燈泡不亮？</w:t>
      </w:r>
      <w:r w:rsidRPr="003743F3">
        <w:rPr>
          <w:rFonts w:ascii="標楷體" w:eastAsia="標楷體" w:hAnsi="標楷體"/>
        </w:rPr>
        <w:t xml:space="preserve">  (A)</w:t>
      </w:r>
      <w:r w:rsidRPr="003743F3">
        <w:rPr>
          <w:rFonts w:ascii="標楷體" w:eastAsia="標楷體" w:hAnsi="標楷體" w:hint="eastAsia"/>
        </w:rPr>
        <w:t>乙</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甲、乙</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全不亮</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丙</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不同電阻值的電器串聯電路中，各電器的什麼是相同的？</w:t>
      </w:r>
      <w:r w:rsidRPr="003743F3">
        <w:rPr>
          <w:rFonts w:ascii="標楷體" w:eastAsia="標楷體" w:hAnsi="標楷體"/>
        </w:rPr>
        <w:t xml:space="preserve">  (A)</w:t>
      </w:r>
      <w:r w:rsidRPr="003743F3">
        <w:rPr>
          <w:rFonts w:ascii="標楷體" w:eastAsia="標楷體" w:hAnsi="標楷體" w:hint="eastAsia"/>
        </w:rPr>
        <w:t>電阻</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電流</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電壓</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電功率</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如果沒有</w:t>
      </w:r>
      <w:r w:rsidRPr="003743F3">
        <w:rPr>
          <w:rFonts w:ascii="標楷體" w:eastAsia="標楷體" w:hAnsi="標楷體"/>
        </w:rPr>
        <w:t>12</w:t>
      </w:r>
      <w:r w:rsidRPr="003743F3">
        <w:rPr>
          <w:rFonts w:ascii="標楷體" w:eastAsia="標楷體" w:hAnsi="標楷體" w:hint="eastAsia"/>
        </w:rPr>
        <w:t>伏特電瓶，可以將</w:t>
      </w:r>
      <w:r w:rsidRPr="003743F3">
        <w:rPr>
          <w:rFonts w:ascii="標楷體" w:eastAsia="標楷體" w:hAnsi="標楷體"/>
        </w:rPr>
        <w:t>2</w:t>
      </w:r>
      <w:r w:rsidRPr="003743F3">
        <w:rPr>
          <w:rFonts w:ascii="標楷體" w:eastAsia="標楷體" w:hAnsi="標楷體" w:hint="eastAsia"/>
        </w:rPr>
        <w:t>個</w:t>
      </w:r>
      <w:r w:rsidRPr="003743F3">
        <w:rPr>
          <w:rFonts w:ascii="標楷體" w:eastAsia="標楷體" w:hAnsi="標楷體"/>
        </w:rPr>
        <w:t>6</w:t>
      </w:r>
      <w:r w:rsidRPr="003743F3">
        <w:rPr>
          <w:rFonts w:ascii="標楷體" w:eastAsia="標楷體" w:hAnsi="標楷體" w:hint="eastAsia"/>
        </w:rPr>
        <w:t>伏特電瓶</w:t>
      </w:r>
      <w:r w:rsidRPr="003743F3">
        <w:rPr>
          <w:rFonts w:ascii="標楷體" w:eastAsia="標楷體" w:hAnsi="標楷體"/>
        </w:rPr>
        <w:t xml:space="preserve">  (A)</w:t>
      </w:r>
      <w:r w:rsidRPr="003743F3">
        <w:rPr>
          <w:rFonts w:ascii="標楷體" w:eastAsia="標楷體" w:hAnsi="標楷體" w:hint="eastAsia"/>
        </w:rPr>
        <w:t>複聯</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並聯</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串聯</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串、並聯均可</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相同的電壓下若將電阻減少，則電流就</w:t>
      </w:r>
      <w:r w:rsidRPr="003743F3">
        <w:rPr>
          <w:rFonts w:ascii="標楷體" w:eastAsia="標楷體" w:hAnsi="標楷體"/>
        </w:rPr>
        <w:t xml:space="preserve">  (A)</w:t>
      </w:r>
      <w:r w:rsidRPr="003743F3">
        <w:rPr>
          <w:rFonts w:ascii="標楷體" w:eastAsia="標楷體" w:hAnsi="標楷體" w:hint="eastAsia"/>
        </w:rPr>
        <w:t>變小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變大</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不變</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與電阻一樣</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不同電阻值的電器在並聯電路中，各並聯電器的什麼是相同的？</w:t>
      </w:r>
      <w:r w:rsidRPr="003743F3">
        <w:rPr>
          <w:rFonts w:ascii="標楷體" w:eastAsia="標楷體" w:hAnsi="標楷體"/>
        </w:rPr>
        <w:t xml:space="preserve">  (A)</w:t>
      </w:r>
      <w:r w:rsidRPr="003743F3">
        <w:rPr>
          <w:rFonts w:ascii="標楷體" w:eastAsia="標楷體" w:hAnsi="標楷體" w:hint="eastAsia"/>
        </w:rPr>
        <w:t>電阻</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電流</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電壓</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電功率</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電流錶如果與電器並聯連接測量，電流錶會</w:t>
      </w:r>
      <w:r w:rsidRPr="003743F3">
        <w:rPr>
          <w:rFonts w:ascii="標楷體" w:eastAsia="標楷體" w:hAnsi="標楷體"/>
        </w:rPr>
        <w:t xml:space="preserve">  (A)</w:t>
      </w:r>
      <w:r w:rsidRPr="003743F3">
        <w:rPr>
          <w:rFonts w:ascii="標楷體" w:eastAsia="標楷體" w:hAnsi="標楷體" w:hint="eastAsia"/>
        </w:rPr>
        <w:t>指示出電器消耗電流</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燒壞</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錶針不動，不會燒壞</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錶針會走，數據不準確</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00AF0E29">
        <w:rPr>
          <w:rFonts w:ascii="標楷體" w:eastAsia="標楷體" w:hAnsi="標楷體"/>
          <w:noProof/>
        </w:rPr>
        <w:drawing>
          <wp:inline distT="0" distB="0" distL="0" distR="0">
            <wp:extent cx="533400" cy="266700"/>
            <wp:effectExtent l="1905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12" cstate="print"/>
                    <a:srcRect/>
                    <a:stretch>
                      <a:fillRect/>
                    </a:stretch>
                  </pic:blipFill>
                  <pic:spPr bwMode="auto">
                    <a:xfrm>
                      <a:off x="0" y="0"/>
                      <a:ext cx="533400" cy="266700"/>
                    </a:xfrm>
                    <a:prstGeom prst="rect">
                      <a:avLst/>
                    </a:prstGeom>
                    <a:noFill/>
                    <a:ln w="9525">
                      <a:noFill/>
                      <a:miter lim="800000"/>
                      <a:headEnd/>
                      <a:tailEnd/>
                    </a:ln>
                  </pic:spPr>
                </pic:pic>
              </a:graphicData>
            </a:graphic>
          </wp:inline>
        </w:drawing>
      </w:r>
      <w:r w:rsidRPr="003743F3">
        <w:rPr>
          <w:rFonts w:ascii="標楷體" w:eastAsia="標楷體" w:hAnsi="標楷體" w:hint="eastAsia"/>
        </w:rPr>
        <w:t>左圖電器符號為</w:t>
      </w:r>
      <w:r w:rsidRPr="003743F3">
        <w:rPr>
          <w:rFonts w:ascii="標楷體" w:eastAsia="標楷體" w:hAnsi="標楷體"/>
        </w:rPr>
        <w:t xml:space="preserve">  (A)</w:t>
      </w:r>
      <w:r w:rsidRPr="003743F3">
        <w:rPr>
          <w:rFonts w:ascii="標楷體" w:eastAsia="標楷體" w:hAnsi="標楷體" w:hint="eastAsia"/>
        </w:rPr>
        <w:t>開關</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火星塞間隙</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電容器</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白金接點</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00AF0E29">
        <w:rPr>
          <w:rFonts w:ascii="標楷體" w:eastAsia="標楷體" w:hAnsi="標楷體"/>
          <w:noProof/>
        </w:rPr>
        <w:drawing>
          <wp:inline distT="0" distB="0" distL="0" distR="0">
            <wp:extent cx="781050" cy="333375"/>
            <wp:effectExtent l="1905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13" cstate="print"/>
                    <a:srcRect/>
                    <a:stretch>
                      <a:fillRect/>
                    </a:stretch>
                  </pic:blipFill>
                  <pic:spPr bwMode="auto">
                    <a:xfrm>
                      <a:off x="0" y="0"/>
                      <a:ext cx="781050" cy="333375"/>
                    </a:xfrm>
                    <a:prstGeom prst="rect">
                      <a:avLst/>
                    </a:prstGeom>
                    <a:noFill/>
                    <a:ln w="9525">
                      <a:noFill/>
                      <a:miter lim="800000"/>
                      <a:headEnd/>
                      <a:tailEnd/>
                    </a:ln>
                  </pic:spPr>
                </pic:pic>
              </a:graphicData>
            </a:graphic>
          </wp:inline>
        </w:drawing>
      </w:r>
      <w:r w:rsidRPr="003743F3">
        <w:rPr>
          <w:rFonts w:ascii="標楷體" w:eastAsia="標楷體" w:hAnsi="標楷體" w:hint="eastAsia"/>
        </w:rPr>
        <w:t>左圖電器符號為</w:t>
      </w:r>
      <w:r w:rsidRPr="003743F3">
        <w:rPr>
          <w:rFonts w:ascii="標楷體" w:eastAsia="標楷體" w:hAnsi="標楷體"/>
        </w:rPr>
        <w:t xml:space="preserve">  (A)</w:t>
      </w:r>
      <w:r w:rsidRPr="003743F3">
        <w:rPr>
          <w:rFonts w:ascii="標楷體" w:eastAsia="標楷體" w:hAnsi="標楷體" w:hint="eastAsia"/>
        </w:rPr>
        <w:t>二極體</w:t>
      </w:r>
      <w:r w:rsidRPr="003743F3">
        <w:rPr>
          <w:rFonts w:ascii="標楷體" w:eastAsia="標楷體" w:hAnsi="標楷體"/>
        </w:rPr>
        <w:t xml:space="preserve"> (diode)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矽控整流器</w:t>
      </w:r>
      <w:r w:rsidRPr="003743F3">
        <w:rPr>
          <w:rFonts w:ascii="標楷體" w:eastAsia="標楷體" w:hAnsi="標楷體"/>
        </w:rPr>
        <w:t xml:space="preserve">(SCR)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稽納二極體</w:t>
      </w:r>
      <w:r w:rsidRPr="003743F3">
        <w:rPr>
          <w:rFonts w:ascii="標楷體" w:eastAsia="標楷體" w:hAnsi="標楷體"/>
        </w:rPr>
        <w:t xml:space="preserve">(zenerdiode)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發光二極體</w:t>
      </w:r>
      <w:r w:rsidRPr="003743F3">
        <w:rPr>
          <w:rFonts w:ascii="標楷體" w:eastAsia="標楷體" w:hAnsi="標楷體"/>
        </w:rPr>
        <w:t xml:space="preserve">(LED)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構成一完整的電路需包括</w:t>
      </w:r>
      <w:r w:rsidRPr="003743F3">
        <w:rPr>
          <w:rFonts w:ascii="標楷體" w:eastAsia="標楷體" w:hAnsi="標楷體"/>
        </w:rPr>
        <w:t xml:space="preserve">  (A)</w:t>
      </w:r>
      <w:r w:rsidRPr="003743F3">
        <w:rPr>
          <w:rFonts w:ascii="標楷體" w:eastAsia="標楷體" w:hAnsi="標楷體" w:hint="eastAsia"/>
        </w:rPr>
        <w:t>電源、負載</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導線</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負載、導線、電源</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負載、導線</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以下何者不由電瓶供應產生作動？</w:t>
      </w:r>
      <w:r w:rsidRPr="003743F3">
        <w:rPr>
          <w:rFonts w:ascii="標楷體" w:eastAsia="標楷體" w:hAnsi="標楷體"/>
        </w:rPr>
        <w:t xml:space="preserve">  (A)</w:t>
      </w:r>
      <w:r w:rsidRPr="003743F3">
        <w:rPr>
          <w:rFonts w:ascii="標楷體" w:eastAsia="標楷體" w:hAnsi="標楷體" w:hint="eastAsia"/>
        </w:rPr>
        <w:t>喇叭</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方向燈</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煞車燈</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(D)AC</w:t>
      </w:r>
      <w:r w:rsidRPr="003743F3">
        <w:rPr>
          <w:rFonts w:ascii="標楷體" w:eastAsia="標楷體" w:hAnsi="標楷體" w:hint="eastAsia"/>
        </w:rPr>
        <w:t>式照明燈</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00AF0E29">
        <w:rPr>
          <w:rFonts w:ascii="標楷體" w:eastAsia="標楷體" w:hAnsi="標楷體"/>
          <w:noProof/>
        </w:rPr>
        <w:drawing>
          <wp:inline distT="0" distB="0" distL="0" distR="0">
            <wp:extent cx="1143000" cy="533400"/>
            <wp:effectExtent l="1905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pic:cNvPicPr>
                      <a:picLocks noChangeAspect="1" noChangeArrowheads="1"/>
                    </pic:cNvPicPr>
                  </pic:nvPicPr>
                  <pic:blipFill>
                    <a:blip r:embed="rId14" cstate="print"/>
                    <a:srcRect/>
                    <a:stretch>
                      <a:fillRect/>
                    </a:stretch>
                  </pic:blipFill>
                  <pic:spPr bwMode="auto">
                    <a:xfrm>
                      <a:off x="0" y="0"/>
                      <a:ext cx="1143000" cy="533400"/>
                    </a:xfrm>
                    <a:prstGeom prst="rect">
                      <a:avLst/>
                    </a:prstGeom>
                    <a:noFill/>
                    <a:ln w="9525">
                      <a:noFill/>
                      <a:miter lim="800000"/>
                      <a:headEnd/>
                      <a:tailEnd/>
                    </a:ln>
                  </pic:spPr>
                </pic:pic>
              </a:graphicData>
            </a:graphic>
          </wp:inline>
        </w:drawing>
      </w:r>
      <w:r w:rsidRPr="003743F3">
        <w:rPr>
          <w:rFonts w:ascii="標楷體" w:eastAsia="標楷體" w:hAnsi="標楷體" w:hint="eastAsia"/>
        </w:rPr>
        <w:t>左圖電器符號，</w:t>
      </w:r>
      <w:r w:rsidRPr="003743F3">
        <w:rPr>
          <w:rFonts w:ascii="標楷體" w:eastAsia="標楷體" w:hAnsi="標楷體"/>
        </w:rPr>
        <w:t>A</w:t>
      </w:r>
      <w:r w:rsidRPr="003743F3">
        <w:rPr>
          <w:rFonts w:ascii="標楷體" w:eastAsia="標楷體" w:hAnsi="標楷體" w:hint="eastAsia"/>
        </w:rPr>
        <w:t>端為</w:t>
      </w:r>
      <w:r w:rsidRPr="003743F3">
        <w:rPr>
          <w:rFonts w:ascii="標楷體" w:eastAsia="標楷體" w:hAnsi="標楷體"/>
        </w:rPr>
        <w:t xml:space="preserve">  (A)</w:t>
      </w:r>
      <w:r w:rsidRPr="003743F3">
        <w:rPr>
          <w:rFonts w:ascii="標楷體" w:eastAsia="標楷體" w:hAnsi="標楷體" w:hint="eastAsia"/>
        </w:rPr>
        <w:t>陰極</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陽極</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閘極</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射極</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00AF0E29">
        <w:rPr>
          <w:rFonts w:ascii="標楷體" w:eastAsia="標楷體" w:hAnsi="標楷體"/>
          <w:noProof/>
        </w:rPr>
        <w:drawing>
          <wp:inline distT="0" distB="0" distL="0" distR="0">
            <wp:extent cx="1466850" cy="723900"/>
            <wp:effectExtent l="1905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pic:cNvPicPr>
                      <a:picLocks noChangeAspect="1" noChangeArrowheads="1"/>
                    </pic:cNvPicPr>
                  </pic:nvPicPr>
                  <pic:blipFill>
                    <a:blip r:embed="rId15" cstate="print"/>
                    <a:srcRect/>
                    <a:stretch>
                      <a:fillRect/>
                    </a:stretch>
                  </pic:blipFill>
                  <pic:spPr bwMode="auto">
                    <a:xfrm>
                      <a:off x="0" y="0"/>
                      <a:ext cx="1466850" cy="723900"/>
                    </a:xfrm>
                    <a:prstGeom prst="rect">
                      <a:avLst/>
                    </a:prstGeom>
                    <a:noFill/>
                    <a:ln w="9525">
                      <a:noFill/>
                      <a:miter lim="800000"/>
                      <a:headEnd/>
                      <a:tailEnd/>
                    </a:ln>
                  </pic:spPr>
                </pic:pic>
              </a:graphicData>
            </a:graphic>
          </wp:inline>
        </w:drawing>
      </w:r>
      <w:r w:rsidRPr="003743F3">
        <w:rPr>
          <w:rFonts w:ascii="標楷體" w:eastAsia="標楷體" w:hAnsi="標楷體" w:hint="eastAsia"/>
        </w:rPr>
        <w:t>左圖的整流型式為</w:t>
      </w:r>
      <w:r w:rsidRPr="003743F3">
        <w:rPr>
          <w:rFonts w:ascii="標楷體" w:eastAsia="標楷體" w:hAnsi="標楷體"/>
        </w:rPr>
        <w:t xml:space="preserve">  (A)</w:t>
      </w:r>
      <w:r w:rsidRPr="003743F3">
        <w:rPr>
          <w:rFonts w:ascii="標楷體" w:eastAsia="標楷體" w:hAnsi="標楷體" w:hint="eastAsia"/>
        </w:rPr>
        <w:t>單相半波整流</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單相全波整流</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三相全波整流</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三相半波整流</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00AF0E29">
        <w:rPr>
          <w:rFonts w:ascii="標楷體" w:eastAsia="標楷體" w:hAnsi="標楷體"/>
          <w:noProof/>
        </w:rPr>
        <w:drawing>
          <wp:inline distT="0" distB="0" distL="0" distR="0">
            <wp:extent cx="762000" cy="200025"/>
            <wp:effectExtent l="1905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8"/>
                    <pic:cNvPicPr>
                      <a:picLocks noChangeAspect="1" noChangeArrowheads="1"/>
                    </pic:cNvPicPr>
                  </pic:nvPicPr>
                  <pic:blipFill>
                    <a:blip r:embed="rId16" cstate="print"/>
                    <a:srcRect/>
                    <a:stretch>
                      <a:fillRect/>
                    </a:stretch>
                  </pic:blipFill>
                  <pic:spPr bwMode="auto">
                    <a:xfrm>
                      <a:off x="0" y="0"/>
                      <a:ext cx="762000" cy="200025"/>
                    </a:xfrm>
                    <a:prstGeom prst="rect">
                      <a:avLst/>
                    </a:prstGeom>
                    <a:noFill/>
                    <a:ln w="9525">
                      <a:noFill/>
                      <a:miter lim="800000"/>
                      <a:headEnd/>
                      <a:tailEnd/>
                    </a:ln>
                  </pic:spPr>
                </pic:pic>
              </a:graphicData>
            </a:graphic>
          </wp:inline>
        </w:drawing>
      </w:r>
      <w:r w:rsidRPr="003743F3">
        <w:rPr>
          <w:rFonts w:ascii="標楷體" w:eastAsia="標楷體" w:hAnsi="標楷體" w:hint="eastAsia"/>
        </w:rPr>
        <w:t>左圖電器符號為</w:t>
      </w:r>
      <w:r w:rsidRPr="003743F3">
        <w:rPr>
          <w:rFonts w:ascii="標楷體" w:eastAsia="標楷體" w:hAnsi="標楷體"/>
        </w:rPr>
        <w:t xml:space="preserve">  (A)</w:t>
      </w:r>
      <w:r w:rsidRPr="003743F3">
        <w:rPr>
          <w:rFonts w:ascii="標楷體" w:eastAsia="標楷體" w:hAnsi="標楷體" w:hint="eastAsia"/>
        </w:rPr>
        <w:t>二極體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電容器</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火星塞間隙</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白金接點</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00AF0E29">
        <w:rPr>
          <w:rFonts w:ascii="標楷體" w:eastAsia="標楷體" w:hAnsi="標楷體"/>
          <w:noProof/>
        </w:rPr>
        <w:drawing>
          <wp:inline distT="0" distB="0" distL="0" distR="0">
            <wp:extent cx="1381125" cy="200025"/>
            <wp:effectExtent l="19050" t="0" r="9525"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
                    <pic:cNvPicPr>
                      <a:picLocks noChangeAspect="1" noChangeArrowheads="1"/>
                    </pic:cNvPicPr>
                  </pic:nvPicPr>
                  <pic:blipFill>
                    <a:blip r:embed="rId17" cstate="print"/>
                    <a:srcRect/>
                    <a:stretch>
                      <a:fillRect/>
                    </a:stretch>
                  </pic:blipFill>
                  <pic:spPr bwMode="auto">
                    <a:xfrm>
                      <a:off x="0" y="0"/>
                      <a:ext cx="1381125" cy="200025"/>
                    </a:xfrm>
                    <a:prstGeom prst="rect">
                      <a:avLst/>
                    </a:prstGeom>
                    <a:noFill/>
                    <a:ln w="9525">
                      <a:noFill/>
                      <a:miter lim="800000"/>
                      <a:headEnd/>
                      <a:tailEnd/>
                    </a:ln>
                  </pic:spPr>
                </pic:pic>
              </a:graphicData>
            </a:graphic>
          </wp:inline>
        </w:drawing>
      </w:r>
      <w:r w:rsidRPr="003743F3">
        <w:rPr>
          <w:rFonts w:ascii="標楷體" w:eastAsia="標楷體" w:hAnsi="標楷體" w:hint="eastAsia"/>
        </w:rPr>
        <w:t>左圖電器符號為</w:t>
      </w:r>
      <w:r w:rsidRPr="003743F3">
        <w:rPr>
          <w:rFonts w:ascii="標楷體" w:eastAsia="標楷體" w:hAnsi="標楷體"/>
        </w:rPr>
        <w:t xml:space="preserve">  (A)</w:t>
      </w:r>
      <w:r w:rsidRPr="003743F3">
        <w:rPr>
          <w:rFonts w:ascii="標楷體" w:eastAsia="標楷體" w:hAnsi="標楷體" w:hint="eastAsia"/>
        </w:rPr>
        <w:t>線圈</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電瓶</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保險絲</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電阻器</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有關導線電阻，下列敘述何者錯誤？</w:t>
      </w:r>
      <w:r w:rsidRPr="003743F3">
        <w:rPr>
          <w:rFonts w:ascii="標楷體" w:eastAsia="標楷體" w:hAnsi="標楷體"/>
        </w:rPr>
        <w:t xml:space="preserve">  (A)</w:t>
      </w:r>
      <w:r w:rsidRPr="003743F3">
        <w:rPr>
          <w:rFonts w:ascii="標楷體" w:eastAsia="標楷體" w:hAnsi="標楷體" w:hint="eastAsia"/>
        </w:rPr>
        <w:t>導線愈長電阻愈大</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導線截面積愈大電阻愈大</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導線溫度愈高電阻愈大</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導線的材質採用銅是因電阻小</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交流電的電流＋、－極性會互換，每秒鐘變換次數的單位為</w:t>
      </w:r>
      <w:r w:rsidRPr="003743F3">
        <w:rPr>
          <w:rFonts w:ascii="標楷體" w:eastAsia="標楷體" w:hAnsi="標楷體"/>
        </w:rPr>
        <w:t xml:space="preserve">  (A)</w:t>
      </w:r>
      <w:r w:rsidRPr="003743F3">
        <w:rPr>
          <w:rFonts w:ascii="標楷體" w:eastAsia="標楷體" w:hAnsi="標楷體" w:hint="eastAsia"/>
        </w:rPr>
        <w:t>電功率</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電流</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lastRenderedPageBreak/>
        <w:t>赫茲</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伏特</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有關磁力線的特性，下列何者錯誤？</w:t>
      </w:r>
      <w:r w:rsidRPr="003743F3">
        <w:rPr>
          <w:rFonts w:ascii="標楷體" w:eastAsia="標楷體" w:hAnsi="標楷體"/>
        </w:rPr>
        <w:t xml:space="preserve">  (A)</w:t>
      </w:r>
      <w:r w:rsidRPr="003743F3">
        <w:rPr>
          <w:rFonts w:ascii="標楷體" w:eastAsia="標楷體" w:hAnsi="標楷體" w:hint="eastAsia"/>
        </w:rPr>
        <w:t>磁力線是由北到南</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同性相斥，異性相吸</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磁力線愈多愈密的磁鐵，磁性愈強</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磁力線可以轉彎</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甲線圈</w:t>
      </w:r>
      <w:r w:rsidRPr="003743F3">
        <w:rPr>
          <w:rFonts w:ascii="標楷體" w:eastAsia="標楷體" w:hAnsi="標楷體"/>
        </w:rPr>
        <w:t>3A</w:t>
      </w:r>
      <w:r w:rsidRPr="003743F3">
        <w:rPr>
          <w:rFonts w:ascii="標楷體" w:eastAsia="標楷體" w:hAnsi="標楷體" w:hint="eastAsia"/>
        </w:rPr>
        <w:t>，</w:t>
      </w:r>
      <w:r w:rsidRPr="003743F3">
        <w:rPr>
          <w:rFonts w:ascii="標楷體" w:eastAsia="標楷體" w:hAnsi="標楷體"/>
        </w:rPr>
        <w:t>200</w:t>
      </w:r>
      <w:r w:rsidRPr="003743F3">
        <w:rPr>
          <w:rFonts w:ascii="標楷體" w:eastAsia="標楷體" w:hAnsi="標楷體" w:hint="eastAsia"/>
        </w:rPr>
        <w:t>圈；乙線圈</w:t>
      </w:r>
      <w:r w:rsidRPr="003743F3">
        <w:rPr>
          <w:rFonts w:ascii="標楷體" w:eastAsia="標楷體" w:hAnsi="標楷體"/>
        </w:rPr>
        <w:t>5A</w:t>
      </w:r>
      <w:r w:rsidRPr="003743F3">
        <w:rPr>
          <w:rFonts w:ascii="標楷體" w:eastAsia="標楷體" w:hAnsi="標楷體" w:hint="eastAsia"/>
        </w:rPr>
        <w:t>，</w:t>
      </w:r>
      <w:r w:rsidRPr="003743F3">
        <w:rPr>
          <w:rFonts w:ascii="標楷體" w:eastAsia="標楷體" w:hAnsi="標楷體"/>
        </w:rPr>
        <w:t>100</w:t>
      </w:r>
      <w:r w:rsidRPr="003743F3">
        <w:rPr>
          <w:rFonts w:ascii="標楷體" w:eastAsia="標楷體" w:hAnsi="標楷體" w:hint="eastAsia"/>
        </w:rPr>
        <w:t>圈，那一個線圈的磁力比較強？</w:t>
      </w:r>
      <w:r w:rsidRPr="003743F3">
        <w:rPr>
          <w:rFonts w:ascii="標楷體" w:eastAsia="標楷體" w:hAnsi="標楷體"/>
        </w:rPr>
        <w:t xml:space="preserve">  (A)</w:t>
      </w:r>
      <w:r w:rsidRPr="003743F3">
        <w:rPr>
          <w:rFonts w:ascii="標楷體" w:eastAsia="標楷體" w:hAnsi="標楷體" w:hint="eastAsia"/>
        </w:rPr>
        <w:t>甲</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乙</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相同</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無法作比較</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二個電容量相同的電容器，並聯以後，總電容量</w:t>
      </w:r>
      <w:r w:rsidRPr="003743F3">
        <w:rPr>
          <w:rFonts w:ascii="標楷體" w:eastAsia="標楷體" w:hAnsi="標楷體"/>
        </w:rPr>
        <w:t xml:space="preserve">  (A)</w:t>
      </w:r>
      <w:r w:rsidRPr="003743F3">
        <w:rPr>
          <w:rFonts w:ascii="標楷體" w:eastAsia="標楷體" w:hAnsi="標楷體" w:hint="eastAsia"/>
        </w:rPr>
        <w:t>變大</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變小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不變</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與串聯時容量相同</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推動電流的原動力是</w:t>
      </w:r>
      <w:r w:rsidRPr="003743F3">
        <w:rPr>
          <w:rFonts w:ascii="標楷體" w:eastAsia="標楷體" w:hAnsi="標楷體"/>
        </w:rPr>
        <w:t xml:space="preserve">  (A)</w:t>
      </w:r>
      <w:r w:rsidRPr="003743F3">
        <w:rPr>
          <w:rFonts w:ascii="標楷體" w:eastAsia="標楷體" w:hAnsi="標楷體" w:hint="eastAsia"/>
        </w:rPr>
        <w:t>電壓</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電阻</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電熱</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電功率</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交流電的特性是</w:t>
      </w:r>
      <w:r w:rsidRPr="003743F3">
        <w:rPr>
          <w:rFonts w:ascii="標楷體" w:eastAsia="標楷體" w:hAnsi="標楷體"/>
        </w:rPr>
        <w:t xml:space="preserve">  (A)</w:t>
      </w:r>
      <w:r w:rsidRPr="003743F3">
        <w:rPr>
          <w:rFonts w:ascii="標楷體" w:eastAsia="標楷體" w:hAnsi="標楷體" w:hint="eastAsia"/>
        </w:rPr>
        <w:t>電流方向和大小保持一定</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可經由變壓器改變電壓</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可儲存於電瓶</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與直流的特性相同</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下列名稱中何者是半導體？</w:t>
      </w:r>
      <w:r w:rsidRPr="003743F3">
        <w:rPr>
          <w:rFonts w:ascii="標楷體" w:eastAsia="標楷體" w:hAnsi="標楷體"/>
        </w:rPr>
        <w:t xml:space="preserve">  (A)</w:t>
      </w:r>
      <w:r w:rsidRPr="003743F3">
        <w:rPr>
          <w:rFonts w:ascii="標楷體" w:eastAsia="標楷體" w:hAnsi="標楷體" w:hint="eastAsia"/>
        </w:rPr>
        <w:t>金</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鐵</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銅</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矽</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下列敘述中何者是直流電的特性？</w:t>
      </w:r>
      <w:r w:rsidRPr="003743F3">
        <w:rPr>
          <w:rFonts w:ascii="標楷體" w:eastAsia="標楷體" w:hAnsi="標楷體"/>
        </w:rPr>
        <w:t xml:space="preserve">  (A)</w:t>
      </w:r>
      <w:r w:rsidRPr="003743F3">
        <w:rPr>
          <w:rFonts w:ascii="標楷體" w:eastAsia="標楷體" w:hAnsi="標楷體" w:hint="eastAsia"/>
        </w:rPr>
        <w:t>可自由改變電壓</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電流方向會隨著時間而改變</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可儲存於電瓶中</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亦是家庭用電的主流</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下列敘述中何者是交流電的特性？</w:t>
      </w:r>
      <w:r w:rsidRPr="003743F3">
        <w:rPr>
          <w:rFonts w:ascii="標楷體" w:eastAsia="標楷體" w:hAnsi="標楷體"/>
        </w:rPr>
        <w:t xml:space="preserve">  (A)</w:t>
      </w:r>
      <w:r w:rsidRPr="003743F3">
        <w:rPr>
          <w:rFonts w:ascii="標楷體" w:eastAsia="標楷體" w:hAnsi="標楷體" w:hint="eastAsia"/>
        </w:rPr>
        <w:t>可自由改變電壓</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電流方向不會隨著時間而改變</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電動起動力較大</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可儲存於電瓶中</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歐姆定律</w:t>
      </w:r>
      <w:r w:rsidRPr="003743F3">
        <w:rPr>
          <w:rFonts w:ascii="標楷體" w:eastAsia="標楷體" w:hAnsi="標楷體"/>
        </w:rPr>
        <w:t>V=IR</w:t>
      </w:r>
      <w:r w:rsidRPr="003743F3">
        <w:rPr>
          <w:rFonts w:ascii="標楷體" w:eastAsia="標楷體" w:hAnsi="標楷體" w:hint="eastAsia"/>
        </w:rPr>
        <w:t>，下列敘述何者正確？</w:t>
      </w:r>
      <w:r w:rsidRPr="003743F3">
        <w:rPr>
          <w:rFonts w:ascii="標楷體" w:eastAsia="標楷體" w:hAnsi="標楷體"/>
        </w:rPr>
        <w:t xml:space="preserve">  (A)</w:t>
      </w:r>
      <w:r w:rsidRPr="003743F3">
        <w:rPr>
          <w:rFonts w:ascii="標楷體" w:eastAsia="標楷體" w:hAnsi="標楷體" w:hint="eastAsia"/>
        </w:rPr>
        <w:t>電流與電壓成反比與電阻成正比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電流與電壓成正比與電阻成反比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電流與電壓成反比與電阻成反比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電流與電壓成正比與電阻成正比</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瓦特定律</w:t>
      </w:r>
      <w:r w:rsidRPr="003743F3">
        <w:rPr>
          <w:rFonts w:ascii="標楷體" w:eastAsia="標楷體" w:hAnsi="標楷體"/>
        </w:rPr>
        <w:t>P=I</w:t>
      </w:r>
      <w:r w:rsidRPr="003743F3">
        <w:rPr>
          <w:rFonts w:ascii="標楷體" w:eastAsia="標楷體" w:hAnsi="標楷體" w:hint="eastAsia"/>
        </w:rPr>
        <w:t>V，下列敘述何者正確？</w:t>
      </w:r>
      <w:r w:rsidRPr="003743F3">
        <w:rPr>
          <w:rFonts w:ascii="標楷體" w:eastAsia="標楷體" w:hAnsi="標楷體"/>
        </w:rPr>
        <w:t xml:space="preserve">  (A)</w:t>
      </w:r>
      <w:r w:rsidRPr="003743F3">
        <w:rPr>
          <w:rFonts w:ascii="標楷體" w:eastAsia="標楷體" w:hAnsi="標楷體" w:hint="eastAsia"/>
        </w:rPr>
        <w:t>電力與電壓及電流成正比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電力與電壓及電流成反比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電壓越小電力越大</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電流越小電力越大</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下列構件中，何者是利用自感應與相感應的原理所作動？</w:t>
      </w:r>
      <w:r w:rsidRPr="003743F3">
        <w:rPr>
          <w:rFonts w:ascii="標楷體" w:eastAsia="標楷體" w:hAnsi="標楷體"/>
        </w:rPr>
        <w:t xml:space="preserve">  (A)</w:t>
      </w:r>
      <w:r w:rsidRPr="003743F3">
        <w:rPr>
          <w:rFonts w:ascii="標楷體" w:eastAsia="標楷體" w:hAnsi="標楷體" w:hint="eastAsia"/>
        </w:rPr>
        <w:t>點火線圈</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起動馬達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發電機</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方向燈繼電器</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關於並聯，下列敘述何者錯誤？</w:t>
      </w:r>
      <w:r w:rsidRPr="003743F3">
        <w:rPr>
          <w:rFonts w:ascii="標楷體" w:eastAsia="標楷體" w:hAnsi="標楷體"/>
        </w:rPr>
        <w:t xml:space="preserve">  (A)</w:t>
      </w:r>
      <w:r w:rsidRPr="003743F3">
        <w:rPr>
          <w:rFonts w:ascii="標楷體" w:eastAsia="標楷體" w:hAnsi="標楷體" w:hint="eastAsia"/>
        </w:rPr>
        <w:t>電壓不變</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電流會變</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電壓會變</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總電流為各小電流之加總</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關於串聯，下列敘述何者錯誤？</w:t>
      </w:r>
      <w:r w:rsidRPr="003743F3">
        <w:rPr>
          <w:rFonts w:ascii="標楷體" w:eastAsia="標楷體" w:hAnsi="標楷體"/>
        </w:rPr>
        <w:t xml:space="preserve">  (A)</w:t>
      </w:r>
      <w:r w:rsidRPr="003743F3">
        <w:rPr>
          <w:rFonts w:ascii="標楷體" w:eastAsia="標楷體" w:hAnsi="標楷體" w:hint="eastAsia"/>
        </w:rPr>
        <w:t>電壓不變</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電流不變</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電壓會變</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總電阻為各小電阻之加總</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關於電的作用，下列敘述何者錯誤？</w:t>
      </w:r>
      <w:r w:rsidRPr="003743F3">
        <w:rPr>
          <w:rFonts w:ascii="標楷體" w:eastAsia="標楷體" w:hAnsi="標楷體"/>
        </w:rPr>
        <w:t xml:space="preserve">  (A)</w:t>
      </w:r>
      <w:r w:rsidRPr="003743F3">
        <w:rPr>
          <w:rFonts w:ascii="標楷體" w:eastAsia="標楷體" w:hAnsi="標楷體" w:hint="eastAsia"/>
        </w:rPr>
        <w:t>發熱作用</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化學作用</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磁氣作用</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物理作用</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下列何者是電阻的單位？</w:t>
      </w:r>
      <w:r w:rsidRPr="003743F3">
        <w:rPr>
          <w:rFonts w:ascii="標楷體" w:eastAsia="標楷體" w:hAnsi="標楷體"/>
        </w:rPr>
        <w:t xml:space="preserve">  (A)</w:t>
      </w:r>
      <w:r w:rsidRPr="003743F3">
        <w:rPr>
          <w:rFonts w:ascii="標楷體" w:eastAsia="標楷體" w:hAnsi="標楷體" w:hint="eastAsia"/>
        </w:rPr>
        <w:t>伏特</w:t>
      </w:r>
      <w:r w:rsidRPr="003743F3">
        <w:rPr>
          <w:rFonts w:ascii="標楷體" w:eastAsia="標楷體" w:hAnsi="標楷體"/>
        </w:rPr>
        <w:t xml:space="preserve">(V)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安培</w:t>
      </w:r>
      <w:r w:rsidRPr="003743F3">
        <w:rPr>
          <w:rFonts w:ascii="標楷體" w:eastAsia="標楷體" w:hAnsi="標楷體"/>
        </w:rPr>
        <w:object w:dxaOrig="400" w:dyaOrig="300">
          <v:shape id="_x0000_i1026" type="#_x0000_t75" style="width:20.25pt;height:15pt" o:ole="">
            <v:imagedata r:id="rId18" o:title=""/>
            <o:lock v:ext="edit" aspectratio="f"/>
          </v:shape>
          <o:OLEObject Type="Embed" ProgID="Equation.DSMT4" ShapeID="_x0000_i1026" DrawAspect="Content" ObjectID="_1815835954" r:id="rId19"/>
        </w:objec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歐姆</w:t>
      </w:r>
      <w:r w:rsidRPr="003743F3">
        <w:rPr>
          <w:rFonts w:ascii="標楷體" w:eastAsia="標楷體" w:hAnsi="標楷體"/>
        </w:rPr>
        <w:t>(</w:t>
      </w:r>
      <w:r w:rsidRPr="003743F3">
        <w:rPr>
          <w:rFonts w:ascii="標楷體" w:eastAsia="標楷體" w:hAnsi="標楷體" w:hint="eastAsia"/>
        </w:rPr>
        <w:t>Ω</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瓦特</w:t>
      </w:r>
      <w:r w:rsidRPr="003743F3">
        <w:rPr>
          <w:rFonts w:ascii="標楷體" w:eastAsia="標楷體" w:hAnsi="標楷體"/>
        </w:rPr>
        <w:t xml:space="preserve">(W)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下列何者是電功率的單位？</w:t>
      </w:r>
      <w:r w:rsidRPr="003743F3">
        <w:rPr>
          <w:rFonts w:ascii="標楷體" w:eastAsia="標楷體" w:hAnsi="標楷體"/>
        </w:rPr>
        <w:t xml:space="preserve">  (A)</w:t>
      </w:r>
      <w:r w:rsidRPr="003743F3">
        <w:rPr>
          <w:rFonts w:ascii="標楷體" w:eastAsia="標楷體" w:hAnsi="標楷體" w:hint="eastAsia"/>
        </w:rPr>
        <w:t>伏特</w:t>
      </w:r>
      <w:r w:rsidRPr="003743F3">
        <w:rPr>
          <w:rFonts w:ascii="標楷體" w:eastAsia="標楷體" w:hAnsi="標楷體"/>
        </w:rPr>
        <w:t xml:space="preserve">(V)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安培</w:t>
      </w:r>
      <w:r w:rsidRPr="003743F3">
        <w:rPr>
          <w:rFonts w:ascii="標楷體" w:eastAsia="標楷體" w:hAnsi="標楷體"/>
        </w:rPr>
        <w:object w:dxaOrig="400" w:dyaOrig="300">
          <v:shape id="_x0000_i1027" type="#_x0000_t75" style="width:20.25pt;height:15pt" o:ole="">
            <v:imagedata r:id="rId18" o:title=""/>
            <o:lock v:ext="edit" aspectratio="f"/>
          </v:shape>
          <o:OLEObject Type="Embed" ProgID="Equation.DSMT4" ShapeID="_x0000_i1027" DrawAspect="Content" ObjectID="_1815835955" r:id="rId20"/>
        </w:objec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歐姆</w:t>
      </w:r>
      <w:r w:rsidRPr="003743F3">
        <w:rPr>
          <w:rFonts w:ascii="標楷體" w:eastAsia="標楷體" w:hAnsi="標楷體"/>
        </w:rPr>
        <w:t>(</w:t>
      </w:r>
      <w:r w:rsidRPr="003743F3">
        <w:rPr>
          <w:rFonts w:ascii="標楷體" w:eastAsia="標楷體" w:hAnsi="標楷體" w:hint="eastAsia"/>
        </w:rPr>
        <w:t>Ω</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瓦特</w:t>
      </w:r>
      <w:r w:rsidRPr="003743F3">
        <w:rPr>
          <w:rFonts w:ascii="標楷體" w:eastAsia="標楷體" w:hAnsi="標楷體"/>
        </w:rPr>
        <w:t xml:space="preserve">(W)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下列何者是電流的單位？</w:t>
      </w:r>
      <w:r w:rsidRPr="003743F3">
        <w:rPr>
          <w:rFonts w:ascii="標楷體" w:eastAsia="標楷體" w:hAnsi="標楷體"/>
        </w:rPr>
        <w:t xml:space="preserve">  (A)</w:t>
      </w:r>
      <w:r w:rsidRPr="003743F3">
        <w:rPr>
          <w:rFonts w:ascii="標楷體" w:eastAsia="標楷體" w:hAnsi="標楷體" w:hint="eastAsia"/>
        </w:rPr>
        <w:t>伏特</w:t>
      </w:r>
      <w:r w:rsidRPr="003743F3">
        <w:rPr>
          <w:rFonts w:ascii="標楷體" w:eastAsia="標楷體" w:hAnsi="標楷體"/>
        </w:rPr>
        <w:t xml:space="preserve">(V)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安培</w:t>
      </w:r>
      <w:r w:rsidRPr="003743F3">
        <w:rPr>
          <w:rFonts w:ascii="標楷體" w:eastAsia="標楷體" w:hAnsi="標楷體"/>
        </w:rPr>
        <w:object w:dxaOrig="400" w:dyaOrig="300">
          <v:shape id="_x0000_i1028" type="#_x0000_t75" style="width:20.25pt;height:15pt" o:ole="">
            <v:imagedata r:id="rId18" o:title=""/>
            <o:lock v:ext="edit" aspectratio="f"/>
          </v:shape>
          <o:OLEObject Type="Embed" ProgID="Equation.DSMT4" ShapeID="_x0000_i1028" DrawAspect="Content" ObjectID="_1815835956" r:id="rId21"/>
        </w:objec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歐姆</w:t>
      </w:r>
      <w:r w:rsidRPr="003743F3">
        <w:rPr>
          <w:rFonts w:ascii="標楷體" w:eastAsia="標楷體" w:hAnsi="標楷體"/>
        </w:rPr>
        <w:t>(</w:t>
      </w:r>
      <w:r w:rsidRPr="003743F3">
        <w:rPr>
          <w:rFonts w:ascii="標楷體" w:eastAsia="標楷體" w:hAnsi="標楷體" w:hint="eastAsia"/>
        </w:rPr>
        <w:t>Ω</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瓦特</w:t>
      </w:r>
      <w:r w:rsidRPr="003743F3">
        <w:rPr>
          <w:rFonts w:ascii="標楷體" w:eastAsia="標楷體" w:hAnsi="標楷體"/>
        </w:rPr>
        <w:t xml:space="preserve">(W)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)10</w:t>
      </w:r>
      <w:r w:rsidRPr="003743F3">
        <w:rPr>
          <w:rFonts w:ascii="標楷體" w:eastAsia="標楷體" w:hAnsi="標楷體" w:hint="eastAsia"/>
        </w:rPr>
        <w:t>Ω與</w:t>
      </w:r>
      <w:r w:rsidRPr="003743F3">
        <w:rPr>
          <w:rFonts w:ascii="標楷體" w:eastAsia="標楷體" w:hAnsi="標楷體"/>
        </w:rPr>
        <w:t>5</w:t>
      </w:r>
      <w:r w:rsidRPr="003743F3">
        <w:rPr>
          <w:rFonts w:ascii="標楷體" w:eastAsia="標楷體" w:hAnsi="標楷體" w:hint="eastAsia"/>
        </w:rPr>
        <w:t>Ω的電阻，並聯後其總電阻為</w:t>
      </w:r>
      <w:r w:rsidRPr="003743F3">
        <w:rPr>
          <w:rFonts w:ascii="標楷體" w:eastAsia="標楷體" w:hAnsi="標楷體"/>
        </w:rPr>
        <w:t xml:space="preserve">  (A)3.3</w:t>
      </w:r>
      <w:r w:rsidRPr="003743F3">
        <w:rPr>
          <w:rFonts w:ascii="標楷體" w:eastAsia="標楷體" w:hAnsi="標楷體" w:hint="eastAsia"/>
        </w:rPr>
        <w:t>Ω</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(B)0.3</w:t>
      </w:r>
      <w:r w:rsidRPr="003743F3">
        <w:rPr>
          <w:rFonts w:ascii="標楷體" w:eastAsia="標楷體" w:hAnsi="標楷體" w:hint="eastAsia"/>
        </w:rPr>
        <w:t>Ω</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(C)15</w:t>
      </w:r>
      <w:r w:rsidRPr="003743F3">
        <w:rPr>
          <w:rFonts w:ascii="標楷體" w:eastAsia="標楷體" w:hAnsi="標楷體" w:hint="eastAsia"/>
        </w:rPr>
        <w:t>Ω</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(D)50</w:t>
      </w:r>
      <w:r w:rsidRPr="003743F3">
        <w:rPr>
          <w:rFonts w:ascii="標楷體" w:eastAsia="標楷體" w:hAnsi="標楷體" w:hint="eastAsia"/>
        </w:rPr>
        <w:t>Ω</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下列開關中，何者是控制電器的搭鐵？</w:t>
      </w:r>
      <w:r w:rsidRPr="003743F3">
        <w:rPr>
          <w:rFonts w:ascii="標楷體" w:eastAsia="標楷體" w:hAnsi="標楷體"/>
        </w:rPr>
        <w:t xml:space="preserve">  (A)</w:t>
      </w:r>
      <w:r w:rsidRPr="003743F3">
        <w:rPr>
          <w:rFonts w:ascii="標楷體" w:eastAsia="標楷體" w:hAnsi="標楷體" w:hint="eastAsia"/>
        </w:rPr>
        <w:t>大燈開關</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喇叭開關</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煞車燈開關</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方向燈開關</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電流流動時的阻力稱為</w:t>
      </w:r>
      <w:r w:rsidRPr="003743F3">
        <w:rPr>
          <w:rFonts w:ascii="標楷體" w:eastAsia="標楷體" w:hAnsi="標楷體"/>
        </w:rPr>
        <w:t xml:space="preserve">  (A)</w:t>
      </w:r>
      <w:r w:rsidRPr="003743F3">
        <w:rPr>
          <w:rFonts w:ascii="標楷體" w:eastAsia="標楷體" w:hAnsi="標楷體" w:hint="eastAsia"/>
        </w:rPr>
        <w:t>電壓</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電阻</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電流</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電功率</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若原車</w:t>
      </w:r>
      <w:r w:rsidRPr="003743F3">
        <w:rPr>
          <w:rFonts w:ascii="標楷體" w:eastAsia="標楷體" w:hAnsi="標楷體"/>
        </w:rPr>
        <w:t>7.5A</w:t>
      </w:r>
      <w:r w:rsidRPr="003743F3">
        <w:rPr>
          <w:rFonts w:ascii="標楷體" w:eastAsia="標楷體" w:hAnsi="標楷體" w:hint="eastAsia"/>
        </w:rPr>
        <w:t>的保險絲斷掉，應更換</w:t>
      </w:r>
      <w:r w:rsidRPr="003743F3">
        <w:rPr>
          <w:rFonts w:ascii="標楷體" w:eastAsia="標楷體" w:hAnsi="標楷體"/>
        </w:rPr>
        <w:t xml:space="preserve">  (A)7.5A </w:t>
      </w:r>
      <w:r w:rsidRPr="003743F3">
        <w:rPr>
          <w:rFonts w:ascii="標楷體" w:eastAsia="標楷體" w:hAnsi="標楷體" w:hint="eastAsia"/>
        </w:rPr>
        <w:t xml:space="preserve">　</w:t>
      </w:r>
      <w:r w:rsidRPr="003743F3">
        <w:rPr>
          <w:rFonts w:ascii="標楷體" w:eastAsia="標楷體" w:hAnsi="標楷體"/>
        </w:rPr>
        <w:t xml:space="preserve">(B)15A </w:t>
      </w:r>
      <w:r w:rsidRPr="003743F3">
        <w:rPr>
          <w:rFonts w:ascii="標楷體" w:eastAsia="標楷體" w:hAnsi="標楷體" w:hint="eastAsia"/>
        </w:rPr>
        <w:t xml:space="preserve">　</w:t>
      </w:r>
      <w:r w:rsidRPr="003743F3">
        <w:rPr>
          <w:rFonts w:ascii="標楷體" w:eastAsia="標楷體" w:hAnsi="標楷體"/>
        </w:rPr>
        <w:t xml:space="preserve">(C)12A </w:t>
      </w:r>
      <w:r w:rsidRPr="003743F3">
        <w:rPr>
          <w:rFonts w:ascii="標楷體" w:eastAsia="標楷體" w:hAnsi="標楷體" w:hint="eastAsia"/>
        </w:rPr>
        <w:t xml:space="preserve">　</w:t>
      </w:r>
      <w:r w:rsidRPr="003743F3">
        <w:rPr>
          <w:rFonts w:ascii="標楷體" w:eastAsia="標楷體" w:hAnsi="標楷體"/>
        </w:rPr>
        <w:t xml:space="preserve">(D)20A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下列何者是電容量的單位？</w:t>
      </w:r>
      <w:r w:rsidRPr="003743F3">
        <w:rPr>
          <w:rFonts w:ascii="標楷體" w:eastAsia="標楷體" w:hAnsi="標楷體"/>
        </w:rPr>
        <w:t xml:space="preserve">  (A)</w:t>
      </w:r>
      <w:r w:rsidRPr="003743F3">
        <w:rPr>
          <w:rFonts w:ascii="標楷體" w:eastAsia="標楷體" w:hAnsi="標楷體" w:hint="eastAsia"/>
        </w:rPr>
        <w:t>伏特</w:t>
      </w:r>
      <w:r w:rsidRPr="003743F3">
        <w:rPr>
          <w:rFonts w:ascii="標楷體" w:eastAsia="標楷體" w:hAnsi="標楷體"/>
        </w:rPr>
        <w:t xml:space="preserve">(V)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安培</w:t>
      </w:r>
      <w:r w:rsidRPr="003743F3">
        <w:rPr>
          <w:rFonts w:ascii="標楷體" w:eastAsia="標楷體" w:hAnsi="標楷體"/>
        </w:rPr>
        <w:object w:dxaOrig="400" w:dyaOrig="300">
          <v:shape id="_x0000_i1029" type="#_x0000_t75" style="width:20.25pt;height:15pt" o:ole="">
            <v:imagedata r:id="rId18" o:title=""/>
            <o:lock v:ext="edit" aspectratio="f"/>
          </v:shape>
          <o:OLEObject Type="Embed" ProgID="Equation.DSMT4" ShapeID="_x0000_i1029" DrawAspect="Content" ObjectID="_1815835957" r:id="rId22"/>
        </w:objec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歐姆</w:t>
      </w:r>
      <w:r w:rsidRPr="003743F3">
        <w:rPr>
          <w:rFonts w:ascii="標楷體" w:eastAsia="標楷體" w:hAnsi="標楷體"/>
        </w:rPr>
        <w:t>(</w:t>
      </w:r>
      <w:r w:rsidRPr="003743F3">
        <w:rPr>
          <w:rFonts w:ascii="標楷體" w:eastAsia="標楷體" w:hAnsi="標楷體" w:hint="eastAsia"/>
        </w:rPr>
        <w:t>Ω</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安培小</w:t>
      </w:r>
      <w:r w:rsidRPr="003743F3">
        <w:rPr>
          <w:rFonts w:ascii="標楷體" w:eastAsia="標楷體" w:hAnsi="標楷體" w:hint="eastAsia"/>
        </w:rPr>
        <w:lastRenderedPageBreak/>
        <w:t>時</w:t>
      </w:r>
      <w:r w:rsidRPr="003743F3">
        <w:rPr>
          <w:rFonts w:ascii="標楷體" w:eastAsia="標楷體" w:hAnsi="標楷體"/>
        </w:rPr>
        <w:t xml:space="preserve">(AH)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十三片的分電池，裡面有幾片正極板？</w:t>
      </w:r>
      <w:r w:rsidRPr="003743F3">
        <w:rPr>
          <w:rFonts w:ascii="標楷體" w:eastAsia="標楷體" w:hAnsi="標楷體"/>
        </w:rPr>
        <w:t xml:space="preserve">  (A)6</w:t>
      </w:r>
      <w:r w:rsidRPr="003743F3">
        <w:rPr>
          <w:rFonts w:ascii="標楷體" w:eastAsia="標楷體" w:hAnsi="標楷體" w:hint="eastAsia"/>
        </w:rPr>
        <w:t>片</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(B)7</w:t>
      </w:r>
      <w:r w:rsidRPr="003743F3">
        <w:rPr>
          <w:rFonts w:ascii="標楷體" w:eastAsia="標楷體" w:hAnsi="標楷體" w:hint="eastAsia"/>
        </w:rPr>
        <w:t>片</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(C)8</w:t>
      </w:r>
      <w:r w:rsidRPr="003743F3">
        <w:rPr>
          <w:rFonts w:ascii="標楷體" w:eastAsia="標楷體" w:hAnsi="標楷體" w:hint="eastAsia"/>
        </w:rPr>
        <w:t>片</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(D)5</w:t>
      </w:r>
      <w:r w:rsidRPr="003743F3">
        <w:rPr>
          <w:rFonts w:ascii="標楷體" w:eastAsia="標楷體" w:hAnsi="標楷體" w:hint="eastAsia"/>
        </w:rPr>
        <w:t>片</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電瓶加水蓋子的通氣孔有什麼功用？</w:t>
      </w:r>
      <w:r w:rsidRPr="003743F3">
        <w:rPr>
          <w:rFonts w:ascii="標楷體" w:eastAsia="標楷體" w:hAnsi="標楷體"/>
        </w:rPr>
        <w:t xml:space="preserve">  (A)</w:t>
      </w:r>
      <w:r w:rsidRPr="003743F3">
        <w:rPr>
          <w:rFonts w:ascii="標楷體" w:eastAsia="標楷體" w:hAnsi="標楷體" w:hint="eastAsia"/>
        </w:rPr>
        <w:t>使電瓶裡面保持空氣壓力</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使充電時發生的氫氣和氧氣能夠發散掉</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使溫度能夠發散掉</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加水</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電瓶使用後，其電解液液面降低時，應補充</w:t>
      </w:r>
      <w:r w:rsidRPr="003743F3">
        <w:rPr>
          <w:rFonts w:ascii="標楷體" w:eastAsia="標楷體" w:hAnsi="標楷體"/>
        </w:rPr>
        <w:t xml:space="preserve">  (A)</w:t>
      </w:r>
      <w:r w:rsidRPr="003743F3">
        <w:rPr>
          <w:rFonts w:ascii="標楷體" w:eastAsia="標楷體" w:hAnsi="標楷體" w:hint="eastAsia"/>
        </w:rPr>
        <w:t>蒸餾水</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電解液</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硫酸</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開水</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甲電瓶</w:t>
      </w:r>
      <w:r w:rsidRPr="003743F3">
        <w:rPr>
          <w:rFonts w:ascii="標楷體" w:eastAsia="標楷體" w:hAnsi="標楷體"/>
        </w:rPr>
        <w:t>12V</w:t>
      </w:r>
      <w:r w:rsidRPr="003743F3">
        <w:rPr>
          <w:rFonts w:ascii="標楷體" w:eastAsia="標楷體" w:hAnsi="標楷體" w:hint="eastAsia"/>
        </w:rPr>
        <w:t>、</w:t>
      </w:r>
      <w:r w:rsidRPr="003743F3">
        <w:rPr>
          <w:rFonts w:ascii="標楷體" w:eastAsia="標楷體" w:hAnsi="標楷體"/>
        </w:rPr>
        <w:t>70</w:t>
      </w:r>
      <w:r w:rsidRPr="003743F3">
        <w:rPr>
          <w:rFonts w:ascii="標楷體" w:eastAsia="標楷體" w:hAnsi="標楷體" w:hint="eastAsia"/>
        </w:rPr>
        <w:t>安培小時，乙電瓶</w:t>
      </w:r>
      <w:r w:rsidRPr="003743F3">
        <w:rPr>
          <w:rFonts w:ascii="標楷體" w:eastAsia="標楷體" w:hAnsi="標楷體"/>
        </w:rPr>
        <w:t>6V</w:t>
      </w:r>
      <w:r w:rsidRPr="003743F3">
        <w:rPr>
          <w:rFonts w:ascii="標楷體" w:eastAsia="標楷體" w:hAnsi="標楷體" w:hint="eastAsia"/>
        </w:rPr>
        <w:t>、</w:t>
      </w:r>
      <w:r w:rsidRPr="003743F3">
        <w:rPr>
          <w:rFonts w:ascii="標楷體" w:eastAsia="標楷體" w:hAnsi="標楷體"/>
        </w:rPr>
        <w:t>140</w:t>
      </w:r>
      <w:r w:rsidRPr="003743F3">
        <w:rPr>
          <w:rFonts w:ascii="標楷體" w:eastAsia="標楷體" w:hAnsi="標楷體" w:hint="eastAsia"/>
        </w:rPr>
        <w:t>安培小時，那一個電瓶的電功率較大？</w:t>
      </w:r>
      <w:r w:rsidRPr="003743F3">
        <w:rPr>
          <w:rFonts w:ascii="標楷體" w:eastAsia="標楷體" w:hAnsi="標楷體"/>
        </w:rPr>
        <w:t xml:space="preserve">  (A)</w:t>
      </w:r>
      <w:r w:rsidRPr="003743F3">
        <w:rPr>
          <w:rFonts w:ascii="標楷體" w:eastAsia="標楷體" w:hAnsi="標楷體" w:hint="eastAsia"/>
        </w:rPr>
        <w:t>甲</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乙</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一樣大</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不能比較</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要防止電瓶樁頭和電線夾頭，發生綠色銹垢，應塗抹</w:t>
      </w:r>
      <w:r w:rsidRPr="003743F3">
        <w:rPr>
          <w:rFonts w:ascii="標楷體" w:eastAsia="標楷體" w:hAnsi="標楷體"/>
        </w:rPr>
        <w:t xml:space="preserve">  (A)</w:t>
      </w:r>
      <w:r w:rsidRPr="003743F3">
        <w:rPr>
          <w:rFonts w:ascii="標楷體" w:eastAsia="標楷體" w:hAnsi="標楷體" w:hint="eastAsia"/>
        </w:rPr>
        <w:t>機油</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黃油</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油漆</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防銹油</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電瓶電放完時，負極板是</w:t>
      </w:r>
      <w:r w:rsidRPr="003743F3">
        <w:rPr>
          <w:rFonts w:ascii="標楷體" w:eastAsia="標楷體" w:hAnsi="標楷體"/>
        </w:rPr>
        <w:t xml:space="preserve">  (A)</w:t>
      </w:r>
      <w:r w:rsidRPr="003743F3">
        <w:rPr>
          <w:rFonts w:ascii="標楷體" w:eastAsia="標楷體" w:hAnsi="標楷體" w:hint="eastAsia"/>
        </w:rPr>
        <w:t>硫酸鉛</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過氧化鉛</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鉛</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氧化鉛</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普通電瓶電解液液面的高度應該</w:t>
      </w:r>
      <w:r w:rsidRPr="003743F3">
        <w:rPr>
          <w:rFonts w:ascii="標楷體" w:eastAsia="標楷體" w:hAnsi="標楷體"/>
        </w:rPr>
        <w:t xml:space="preserve">  (A)</w:t>
      </w:r>
      <w:r w:rsidRPr="003743F3">
        <w:rPr>
          <w:rFonts w:ascii="標楷體" w:eastAsia="標楷體" w:hAnsi="標楷體" w:hint="eastAsia"/>
        </w:rPr>
        <w:t>和極板面同樣高度</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低於極板面</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高於極板面</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與加水蓋同高</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電瓶充滿電時電解液比重比放電前增加，是因為</w:t>
      </w:r>
      <w:r w:rsidRPr="003743F3">
        <w:rPr>
          <w:rFonts w:ascii="標楷體" w:eastAsia="標楷體" w:hAnsi="標楷體"/>
        </w:rPr>
        <w:t xml:space="preserve">  (A)</w:t>
      </w:r>
      <w:r w:rsidRPr="003743F3">
        <w:rPr>
          <w:rFonts w:ascii="標楷體" w:eastAsia="標楷體" w:hAnsi="標楷體" w:hint="eastAsia"/>
        </w:rPr>
        <w:t>極板中的鉛成分進入電解液</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極板中的硫酸成分進入電解液中</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電解液中的水份化氣散掉</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電解液中的硫酸被蒸發</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為保護電瓶及起動馬達，每次使用起動馬達以不超過幾秒為宜？</w:t>
      </w:r>
      <w:r w:rsidRPr="003743F3">
        <w:rPr>
          <w:rFonts w:ascii="標楷體" w:eastAsia="標楷體" w:hAnsi="標楷體"/>
        </w:rPr>
        <w:t xml:space="preserve">  (A)1</w:t>
      </w:r>
      <w:r w:rsidRPr="003743F3">
        <w:rPr>
          <w:rFonts w:ascii="標楷體" w:eastAsia="標楷體" w:hAnsi="標楷體" w:hint="eastAsia"/>
        </w:rPr>
        <w:t>分鐘</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(B)45</w:t>
      </w:r>
      <w:r w:rsidRPr="003743F3">
        <w:rPr>
          <w:rFonts w:ascii="標楷體" w:eastAsia="標楷體" w:hAnsi="標楷體" w:hint="eastAsia"/>
        </w:rPr>
        <w:t>秒鐘</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(C)15</w:t>
      </w:r>
      <w:r w:rsidRPr="003743F3">
        <w:rPr>
          <w:rFonts w:ascii="標楷體" w:eastAsia="標楷體" w:hAnsi="標楷體" w:hint="eastAsia"/>
        </w:rPr>
        <w:t>秒鐘</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(D)90</w:t>
      </w:r>
      <w:r w:rsidRPr="003743F3">
        <w:rPr>
          <w:rFonts w:ascii="標楷體" w:eastAsia="標楷體" w:hAnsi="標楷體" w:hint="eastAsia"/>
        </w:rPr>
        <w:t>秒鐘</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那一種情形對電瓶損害最嚴重？</w:t>
      </w:r>
      <w:r w:rsidRPr="003743F3">
        <w:rPr>
          <w:rFonts w:ascii="標楷體" w:eastAsia="標楷體" w:hAnsi="標楷體"/>
        </w:rPr>
        <w:t xml:space="preserve">  (A)</w:t>
      </w:r>
      <w:r w:rsidRPr="003743F3">
        <w:rPr>
          <w:rFonts w:ascii="標楷體" w:eastAsia="標楷體" w:hAnsi="標楷體" w:hint="eastAsia"/>
        </w:rPr>
        <w:t>充電不足</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過度充電</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電解液液面過高</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比重過低</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在電瓶充電時，如果劇烈冒氣應該怎樣處理？</w:t>
      </w:r>
      <w:r w:rsidRPr="003743F3">
        <w:rPr>
          <w:rFonts w:ascii="標楷體" w:eastAsia="標楷體" w:hAnsi="標楷體"/>
        </w:rPr>
        <w:t xml:space="preserve">  (A)</w:t>
      </w:r>
      <w:r w:rsidRPr="003743F3">
        <w:rPr>
          <w:rFonts w:ascii="標楷體" w:eastAsia="標楷體" w:hAnsi="標楷體" w:hint="eastAsia"/>
        </w:rPr>
        <w:t>加入蒸餾水</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加入電解液</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減少充電電流或停止充電</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調高充電電流，繼續充電</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電瓶充電時應該</w:t>
      </w:r>
      <w:r w:rsidRPr="003743F3">
        <w:rPr>
          <w:rFonts w:ascii="標楷體" w:eastAsia="標楷體" w:hAnsi="標楷體"/>
        </w:rPr>
        <w:t xml:space="preserve">  (A)</w:t>
      </w:r>
      <w:r w:rsidRPr="003743F3">
        <w:rPr>
          <w:rFonts w:ascii="標楷體" w:eastAsia="標楷體" w:hAnsi="標楷體" w:hint="eastAsia"/>
        </w:rPr>
        <w:t>門窗密閉，防止灰沙進入</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通風良好，禁止煙火</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準備火燭，以便隨時照明檢查</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可以在高溫下，進行充電</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傳統式電瓶正極板和負極板在顏色上有什麼分別？</w:t>
      </w:r>
      <w:r w:rsidRPr="003743F3">
        <w:rPr>
          <w:rFonts w:ascii="標楷體" w:eastAsia="標楷體" w:hAnsi="標楷體"/>
        </w:rPr>
        <w:t xml:space="preserve">  (A)</w:t>
      </w:r>
      <w:r w:rsidRPr="003743F3">
        <w:rPr>
          <w:rFonts w:ascii="標楷體" w:eastAsia="標楷體" w:hAnsi="標楷體" w:hint="eastAsia"/>
        </w:rPr>
        <w:t>正極板黃色、負極板黑色</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正極板咖啡色、負極板為灰色</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正極板灰色、負極板咖啡色</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正負極板皆為咖啡色</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為減少電瓶儲存期間內部放電的速度，電瓶應儲放在</w:t>
      </w:r>
      <w:r w:rsidRPr="003743F3">
        <w:rPr>
          <w:rFonts w:ascii="標楷體" w:eastAsia="標楷體" w:hAnsi="標楷體"/>
        </w:rPr>
        <w:t xml:space="preserve">  (A)</w:t>
      </w:r>
      <w:r w:rsidRPr="003743F3">
        <w:rPr>
          <w:rFonts w:ascii="標楷體" w:eastAsia="標楷體" w:hAnsi="標楷體" w:hint="eastAsia"/>
        </w:rPr>
        <w:t>太陽光照射下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熱氣管附近</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陰涼地方</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不需注意存放地方</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電瓶本體印有</w:t>
      </w:r>
      <w:r w:rsidRPr="003743F3">
        <w:rPr>
          <w:rFonts w:ascii="標楷體" w:eastAsia="標楷體" w:hAnsi="標楷體"/>
        </w:rPr>
        <w:t>12V5AH</w:t>
      </w:r>
      <w:r w:rsidRPr="003743F3">
        <w:rPr>
          <w:rFonts w:ascii="標楷體" w:eastAsia="標楷體" w:hAnsi="標楷體" w:hint="eastAsia"/>
        </w:rPr>
        <w:t>則</w:t>
      </w:r>
      <w:r w:rsidRPr="003743F3">
        <w:rPr>
          <w:rFonts w:ascii="標楷體" w:eastAsia="標楷體" w:hAnsi="標楷體"/>
        </w:rPr>
        <w:t>12V</w:t>
      </w:r>
      <w:r w:rsidRPr="003743F3">
        <w:rPr>
          <w:rFonts w:ascii="標楷體" w:eastAsia="標楷體" w:hAnsi="標楷體" w:hint="eastAsia"/>
        </w:rPr>
        <w:t>是表示</w:t>
      </w:r>
      <w:r w:rsidRPr="003743F3">
        <w:rPr>
          <w:rFonts w:ascii="標楷體" w:eastAsia="標楷體" w:hAnsi="標楷體"/>
        </w:rPr>
        <w:t xml:space="preserve">  (A)</w:t>
      </w:r>
      <w:r w:rsidRPr="003743F3">
        <w:rPr>
          <w:rFonts w:ascii="標楷體" w:eastAsia="標楷體" w:hAnsi="標楷體" w:hint="eastAsia"/>
        </w:rPr>
        <w:t>電瓶電容量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廠商代號</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電瓶電壓</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電瓶極性</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機器腳踏車電瓶規格為</w:t>
      </w:r>
      <w:r w:rsidRPr="003743F3">
        <w:rPr>
          <w:rFonts w:ascii="標楷體" w:eastAsia="標楷體" w:hAnsi="標楷體"/>
        </w:rPr>
        <w:t>12V4AH</w:t>
      </w:r>
      <w:r w:rsidRPr="003743F3">
        <w:rPr>
          <w:rFonts w:ascii="標楷體" w:eastAsia="標楷體" w:hAnsi="標楷體" w:hint="eastAsia"/>
        </w:rPr>
        <w:t>，可用多少安培來充電</w:t>
      </w:r>
      <w:r w:rsidRPr="003743F3">
        <w:rPr>
          <w:rFonts w:ascii="標楷體" w:eastAsia="標楷體" w:hAnsi="標楷體"/>
        </w:rPr>
        <w:t>10</w:t>
      </w:r>
      <w:r w:rsidRPr="003743F3">
        <w:rPr>
          <w:rFonts w:ascii="標楷體" w:eastAsia="標楷體" w:hAnsi="標楷體" w:hint="eastAsia"/>
        </w:rPr>
        <w:t>小時？</w:t>
      </w:r>
      <w:r w:rsidRPr="003743F3">
        <w:rPr>
          <w:rFonts w:ascii="標楷體" w:eastAsia="標楷體" w:hAnsi="標楷體"/>
        </w:rPr>
        <w:t xml:space="preserve">  (A)4A </w:t>
      </w:r>
      <w:r w:rsidRPr="003743F3">
        <w:rPr>
          <w:rFonts w:ascii="標楷體" w:eastAsia="標楷體" w:hAnsi="標楷體" w:hint="eastAsia"/>
        </w:rPr>
        <w:t xml:space="preserve">　</w:t>
      </w:r>
      <w:r w:rsidRPr="003743F3">
        <w:rPr>
          <w:rFonts w:ascii="標楷體" w:eastAsia="標楷體" w:hAnsi="標楷體"/>
        </w:rPr>
        <w:t xml:space="preserve">(B)0.4A </w:t>
      </w:r>
      <w:r w:rsidRPr="003743F3">
        <w:rPr>
          <w:rFonts w:ascii="標楷體" w:eastAsia="標楷體" w:hAnsi="標楷體" w:hint="eastAsia"/>
        </w:rPr>
        <w:t xml:space="preserve">　</w:t>
      </w:r>
      <w:r w:rsidRPr="003743F3">
        <w:rPr>
          <w:rFonts w:ascii="標楷體" w:eastAsia="標楷體" w:hAnsi="標楷體"/>
        </w:rPr>
        <w:t xml:space="preserve">(C)0.2A </w:t>
      </w:r>
      <w:r w:rsidRPr="003743F3">
        <w:rPr>
          <w:rFonts w:ascii="標楷體" w:eastAsia="標楷體" w:hAnsi="標楷體" w:hint="eastAsia"/>
        </w:rPr>
        <w:t xml:space="preserve">　</w:t>
      </w:r>
      <w:r w:rsidRPr="003743F3">
        <w:rPr>
          <w:rFonts w:ascii="標楷體" w:eastAsia="標楷體" w:hAnsi="標楷體"/>
        </w:rPr>
        <w:t xml:space="preserve">(D)2A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免保養</w:t>
      </w:r>
      <w:r w:rsidRPr="003743F3">
        <w:rPr>
          <w:rFonts w:ascii="標楷體" w:eastAsia="標楷體" w:hAnsi="標楷體"/>
        </w:rPr>
        <w:t>(MF)</w:t>
      </w:r>
      <w:r w:rsidRPr="003743F3">
        <w:rPr>
          <w:rFonts w:ascii="標楷體" w:eastAsia="標楷體" w:hAnsi="標楷體" w:hint="eastAsia"/>
        </w:rPr>
        <w:t>電瓶正極板與負極板是由</w:t>
      </w:r>
      <w:r w:rsidRPr="003743F3">
        <w:rPr>
          <w:rFonts w:ascii="標楷體" w:eastAsia="標楷體" w:hAnsi="標楷體"/>
        </w:rPr>
        <w:t xml:space="preserve">  (A)</w:t>
      </w:r>
      <w:r w:rsidRPr="003743F3">
        <w:rPr>
          <w:rFonts w:ascii="標楷體" w:eastAsia="標楷體" w:hAnsi="標楷體" w:hint="eastAsia"/>
        </w:rPr>
        <w:t>二氧化鉛</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海綿狀鉛</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鉛銻合金所製</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鉛鈣合金成型</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將兩個</w:t>
      </w:r>
      <w:r w:rsidRPr="003743F3">
        <w:rPr>
          <w:rFonts w:ascii="標楷體" w:eastAsia="標楷體" w:hAnsi="標楷體"/>
        </w:rPr>
        <w:t>12V4AH</w:t>
      </w:r>
      <w:r w:rsidRPr="003743F3">
        <w:rPr>
          <w:rFonts w:ascii="標楷體" w:eastAsia="標楷體" w:hAnsi="標楷體" w:hint="eastAsia"/>
        </w:rPr>
        <w:t>電瓶相並聯，其</w:t>
      </w:r>
      <w:r w:rsidRPr="003743F3">
        <w:rPr>
          <w:rFonts w:ascii="標楷體" w:eastAsia="標楷體" w:hAnsi="標楷體"/>
        </w:rPr>
        <w:t xml:space="preserve">  (A)</w:t>
      </w:r>
      <w:r w:rsidRPr="003743F3">
        <w:rPr>
          <w:rFonts w:ascii="標楷體" w:eastAsia="標楷體" w:hAnsi="標楷體" w:hint="eastAsia"/>
        </w:rPr>
        <w:t>電壓變大，電瓶容量變小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電瓶容量變大，電壓不變</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電瓶容量及電壓不變</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電壓、電流與串聯時皆相同</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電瓶容量的單位為</w:t>
      </w:r>
      <w:r w:rsidRPr="003743F3">
        <w:rPr>
          <w:rFonts w:ascii="標楷體" w:eastAsia="標楷體" w:hAnsi="標楷體"/>
        </w:rPr>
        <w:t xml:space="preserve">  (A)kw </w:t>
      </w:r>
      <w:r w:rsidRPr="003743F3">
        <w:rPr>
          <w:rFonts w:ascii="標楷體" w:eastAsia="標楷體" w:hAnsi="標楷體" w:hint="eastAsia"/>
        </w:rPr>
        <w:t xml:space="preserve">　</w:t>
      </w:r>
      <w:r w:rsidRPr="003743F3">
        <w:rPr>
          <w:rFonts w:ascii="標楷體" w:eastAsia="標楷體" w:hAnsi="標楷體"/>
        </w:rPr>
        <w:t xml:space="preserve">(B)A </w:t>
      </w:r>
      <w:r w:rsidRPr="003743F3">
        <w:rPr>
          <w:rFonts w:ascii="標楷體" w:eastAsia="標楷體" w:hAnsi="標楷體" w:hint="eastAsia"/>
        </w:rPr>
        <w:t xml:space="preserve">　</w:t>
      </w:r>
      <w:r w:rsidRPr="003743F3">
        <w:rPr>
          <w:rFonts w:ascii="標楷體" w:eastAsia="標楷體" w:hAnsi="標楷體"/>
        </w:rPr>
        <w:t xml:space="preserve">(C)AH </w:t>
      </w:r>
      <w:r w:rsidRPr="003743F3">
        <w:rPr>
          <w:rFonts w:ascii="標楷體" w:eastAsia="標楷體" w:hAnsi="標楷體" w:hint="eastAsia"/>
        </w:rPr>
        <w:t xml:space="preserve">　</w:t>
      </w:r>
      <w:r w:rsidRPr="003743F3">
        <w:rPr>
          <w:rFonts w:ascii="標楷體" w:eastAsia="標楷體" w:hAnsi="標楷體"/>
        </w:rPr>
        <w:t xml:space="preserve">(D)R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)12</w:t>
      </w:r>
      <w:r w:rsidRPr="003743F3">
        <w:rPr>
          <w:rFonts w:ascii="標楷體" w:eastAsia="標楷體" w:hAnsi="標楷體" w:hint="eastAsia"/>
        </w:rPr>
        <w:t>伏特之電瓶是由</w:t>
      </w:r>
      <w:r w:rsidRPr="003743F3">
        <w:rPr>
          <w:rFonts w:ascii="標楷體" w:eastAsia="標楷體" w:hAnsi="標楷體"/>
        </w:rPr>
        <w:t>6</w:t>
      </w:r>
      <w:r w:rsidRPr="003743F3">
        <w:rPr>
          <w:rFonts w:ascii="標楷體" w:eastAsia="標楷體" w:hAnsi="標楷體" w:hint="eastAsia"/>
        </w:rPr>
        <w:t>個分電池</w:t>
      </w:r>
      <w:r w:rsidRPr="003743F3">
        <w:rPr>
          <w:rFonts w:ascii="標楷體" w:eastAsia="標楷體" w:hAnsi="標楷體"/>
        </w:rPr>
        <w:t xml:space="preserve">  (A)</w:t>
      </w:r>
      <w:r w:rsidRPr="003743F3">
        <w:rPr>
          <w:rFonts w:ascii="標楷體" w:eastAsia="標楷體" w:hAnsi="標楷體" w:hint="eastAsia"/>
        </w:rPr>
        <w:t>並聯</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串聯</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並、串聯均可</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複聯</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於常溫下，傳統式電瓶充滿電時，其電水比重為</w:t>
      </w:r>
      <w:r w:rsidRPr="003743F3">
        <w:rPr>
          <w:rFonts w:ascii="標楷體" w:eastAsia="標楷體" w:hAnsi="標楷體"/>
        </w:rPr>
        <w:t xml:space="preserve">  (A)1.200 </w:t>
      </w:r>
      <w:r w:rsidRPr="003743F3">
        <w:rPr>
          <w:rFonts w:ascii="標楷體" w:eastAsia="標楷體" w:hAnsi="標楷體" w:hint="eastAsia"/>
        </w:rPr>
        <w:t xml:space="preserve">　</w:t>
      </w:r>
      <w:r w:rsidRPr="003743F3">
        <w:rPr>
          <w:rFonts w:ascii="標楷體" w:eastAsia="標楷體" w:hAnsi="標楷體"/>
        </w:rPr>
        <w:t>(B)1.260</w:t>
      </w:r>
      <w:r w:rsidRPr="003743F3">
        <w:rPr>
          <w:rFonts w:ascii="標楷體" w:eastAsia="標楷體" w:hAnsi="標楷體" w:hint="eastAsia"/>
        </w:rPr>
        <w:t>～</w:t>
      </w:r>
      <w:r w:rsidRPr="003743F3">
        <w:rPr>
          <w:rFonts w:ascii="標楷體" w:eastAsia="標楷體" w:hAnsi="標楷體"/>
        </w:rPr>
        <w:t xml:space="preserve">1.280 </w:t>
      </w:r>
      <w:r w:rsidRPr="003743F3">
        <w:rPr>
          <w:rFonts w:ascii="標楷體" w:eastAsia="標楷體" w:hAnsi="標楷體" w:hint="eastAsia"/>
        </w:rPr>
        <w:t xml:space="preserve">　</w:t>
      </w:r>
      <w:r w:rsidRPr="003743F3">
        <w:rPr>
          <w:rFonts w:ascii="標楷體" w:eastAsia="標楷體" w:hAnsi="標楷體"/>
        </w:rPr>
        <w:t xml:space="preserve">(C)1.380 </w:t>
      </w:r>
      <w:r w:rsidRPr="003743F3">
        <w:rPr>
          <w:rFonts w:ascii="標楷體" w:eastAsia="標楷體" w:hAnsi="標楷體" w:hint="eastAsia"/>
        </w:rPr>
        <w:t xml:space="preserve">　</w:t>
      </w:r>
      <w:r w:rsidRPr="003743F3">
        <w:rPr>
          <w:rFonts w:ascii="標楷體" w:eastAsia="標楷體" w:hAnsi="標楷體"/>
        </w:rPr>
        <w:t xml:space="preserve">(D)1.320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正常機器腳踏車電瓶充電電流，設定為電瓶容量的多少為宜？</w:t>
      </w:r>
      <w:r w:rsidRPr="003743F3">
        <w:rPr>
          <w:rFonts w:ascii="標楷體" w:eastAsia="標楷體" w:hAnsi="標楷體"/>
        </w:rPr>
        <w:t xml:space="preserve">  (A)1/2 </w:t>
      </w:r>
      <w:r w:rsidRPr="003743F3">
        <w:rPr>
          <w:rFonts w:ascii="標楷體" w:eastAsia="標楷體" w:hAnsi="標楷體" w:hint="eastAsia"/>
        </w:rPr>
        <w:t xml:space="preserve">　</w:t>
      </w:r>
      <w:r w:rsidRPr="003743F3">
        <w:rPr>
          <w:rFonts w:ascii="標楷體" w:eastAsia="標楷體" w:hAnsi="標楷體"/>
        </w:rPr>
        <w:t xml:space="preserve">(B)1/4 </w:t>
      </w:r>
      <w:r w:rsidRPr="003743F3">
        <w:rPr>
          <w:rFonts w:ascii="標楷體" w:eastAsia="標楷體" w:hAnsi="標楷體" w:hint="eastAsia"/>
        </w:rPr>
        <w:t xml:space="preserve">　</w:t>
      </w:r>
      <w:r w:rsidRPr="003743F3">
        <w:rPr>
          <w:rFonts w:ascii="標楷體" w:eastAsia="標楷體" w:hAnsi="標楷體"/>
        </w:rPr>
        <w:lastRenderedPageBreak/>
        <w:t xml:space="preserve">(C)1/10 </w:t>
      </w:r>
      <w:r w:rsidRPr="003743F3">
        <w:rPr>
          <w:rFonts w:ascii="標楷體" w:eastAsia="標楷體" w:hAnsi="標楷體" w:hint="eastAsia"/>
        </w:rPr>
        <w:t xml:space="preserve">　</w:t>
      </w:r>
      <w:r w:rsidRPr="003743F3">
        <w:rPr>
          <w:rFonts w:ascii="標楷體" w:eastAsia="標楷體" w:hAnsi="標楷體"/>
        </w:rPr>
        <w:t xml:space="preserve">(D)1/20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電瓶是由化學能轉變為</w:t>
      </w:r>
      <w:r w:rsidRPr="003743F3">
        <w:rPr>
          <w:rFonts w:ascii="標楷體" w:eastAsia="標楷體" w:hAnsi="標楷體"/>
        </w:rPr>
        <w:t xml:space="preserve">  (A)</w:t>
      </w:r>
      <w:r w:rsidRPr="003743F3">
        <w:rPr>
          <w:rFonts w:ascii="標楷體" w:eastAsia="標楷體" w:hAnsi="標楷體" w:hint="eastAsia"/>
        </w:rPr>
        <w:t>機械能</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電能</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熱能</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動能</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怎樣可以知道是</w:t>
      </w:r>
      <w:r w:rsidRPr="003743F3">
        <w:rPr>
          <w:rFonts w:ascii="標楷體" w:eastAsia="標楷體" w:hAnsi="標楷體"/>
        </w:rPr>
        <w:t>12</w:t>
      </w:r>
      <w:r w:rsidRPr="003743F3">
        <w:rPr>
          <w:rFonts w:ascii="標楷體" w:eastAsia="標楷體" w:hAnsi="標楷體" w:hint="eastAsia"/>
        </w:rPr>
        <w:t>伏特的電瓶？</w:t>
      </w:r>
      <w:r w:rsidRPr="003743F3">
        <w:rPr>
          <w:rFonts w:ascii="標楷體" w:eastAsia="標楷體" w:hAnsi="標楷體"/>
        </w:rPr>
        <w:t xml:space="preserve">  (A)</w:t>
      </w:r>
      <w:r w:rsidRPr="003743F3">
        <w:rPr>
          <w:rFonts w:ascii="標楷體" w:eastAsia="標楷體" w:hAnsi="標楷體" w:hint="eastAsia"/>
        </w:rPr>
        <w:t>有</w:t>
      </w:r>
      <w:r w:rsidRPr="003743F3">
        <w:rPr>
          <w:rFonts w:ascii="標楷體" w:eastAsia="標楷體" w:hAnsi="標楷體"/>
        </w:rPr>
        <w:t>3</w:t>
      </w:r>
      <w:r w:rsidRPr="003743F3">
        <w:rPr>
          <w:rFonts w:ascii="標楷體" w:eastAsia="標楷體" w:hAnsi="標楷體" w:hint="eastAsia"/>
        </w:rPr>
        <w:t>個分電池</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有</w:t>
      </w:r>
      <w:r w:rsidRPr="003743F3">
        <w:rPr>
          <w:rFonts w:ascii="標楷體" w:eastAsia="標楷體" w:hAnsi="標楷體"/>
        </w:rPr>
        <w:t>6</w:t>
      </w:r>
      <w:r w:rsidRPr="003743F3">
        <w:rPr>
          <w:rFonts w:ascii="標楷體" w:eastAsia="標楷體" w:hAnsi="標楷體" w:hint="eastAsia"/>
        </w:rPr>
        <w:t>個分電池</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有</w:t>
      </w:r>
      <w:r w:rsidRPr="003743F3">
        <w:rPr>
          <w:rFonts w:ascii="標楷體" w:eastAsia="標楷體" w:hAnsi="標楷體"/>
        </w:rPr>
        <w:t>12</w:t>
      </w:r>
      <w:r w:rsidRPr="003743F3">
        <w:rPr>
          <w:rFonts w:ascii="標楷體" w:eastAsia="標楷體" w:hAnsi="標楷體" w:hint="eastAsia"/>
        </w:rPr>
        <w:t>個分電池</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有</w:t>
      </w:r>
      <w:r w:rsidRPr="003743F3">
        <w:rPr>
          <w:rFonts w:ascii="標楷體" w:eastAsia="標楷體" w:hAnsi="標楷體"/>
        </w:rPr>
        <w:t>4</w:t>
      </w:r>
      <w:r w:rsidRPr="003743F3">
        <w:rPr>
          <w:rFonts w:ascii="標楷體" w:eastAsia="標楷體" w:hAnsi="標楷體" w:hint="eastAsia"/>
        </w:rPr>
        <w:t>個分電池</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電瓶充滿電時，正極板是</w:t>
      </w:r>
      <w:r w:rsidRPr="003743F3">
        <w:rPr>
          <w:rFonts w:ascii="標楷體" w:eastAsia="標楷體" w:hAnsi="標楷體"/>
        </w:rPr>
        <w:t xml:space="preserve">  (A)</w:t>
      </w:r>
      <w:r w:rsidRPr="003743F3">
        <w:rPr>
          <w:rFonts w:ascii="標楷體" w:eastAsia="標楷體" w:hAnsi="標楷體" w:hint="eastAsia"/>
        </w:rPr>
        <w:t>硫酸鉛</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過氧化鉛</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鉛</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水</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電瓶樁頭鬆動腐蝕，對於電瓶充電的影響是</w:t>
      </w:r>
      <w:r w:rsidRPr="003743F3">
        <w:rPr>
          <w:rFonts w:ascii="標楷體" w:eastAsia="標楷體" w:hAnsi="標楷體"/>
        </w:rPr>
        <w:t xml:space="preserve">  (A)</w:t>
      </w:r>
      <w:r w:rsidRPr="003743F3">
        <w:rPr>
          <w:rFonts w:ascii="標楷體" w:eastAsia="標楷體" w:hAnsi="標楷體" w:hint="eastAsia"/>
        </w:rPr>
        <w:t>過度充電損壞</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充電不足</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電瓶爆破</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電解液會低於極板</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電瓶充電時，會產生什麼氣體？</w:t>
      </w:r>
      <w:r w:rsidRPr="003743F3">
        <w:rPr>
          <w:rFonts w:ascii="標楷體" w:eastAsia="標楷體" w:hAnsi="標楷體"/>
        </w:rPr>
        <w:t xml:space="preserve">  (A)</w:t>
      </w:r>
      <w:r w:rsidRPr="003743F3">
        <w:rPr>
          <w:rFonts w:ascii="標楷體" w:eastAsia="標楷體" w:hAnsi="標楷體" w:hint="eastAsia"/>
        </w:rPr>
        <w:t>氫氣、氧氣</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一氧化碳</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二氧化碳</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阿母尼亞氣</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充電機和電瓶單一充電、應該怎樣連接？</w:t>
      </w:r>
      <w:r w:rsidRPr="003743F3">
        <w:rPr>
          <w:rFonts w:ascii="標楷體" w:eastAsia="標楷體" w:hAnsi="標楷體"/>
        </w:rPr>
        <w:t xml:space="preserve">  (A)</w:t>
      </w:r>
      <w:r w:rsidRPr="003743F3">
        <w:rPr>
          <w:rFonts w:ascii="標楷體" w:eastAsia="標楷體" w:hAnsi="標楷體" w:hint="eastAsia"/>
        </w:rPr>
        <w:t>充電機的正極輸出線接電瓶的正極樁頭，負極輸出線接負樁頭</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充電機的正極輸出線接電瓶的負極樁頭，負極輸出線接正極樁頭</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充電機出來的是交流電，不分正負，可以隨時連接</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充電機出來的是直流電不分正負，都可連接</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防止電瓶的電流倒流到發電機的是</w:t>
      </w:r>
      <w:r w:rsidRPr="003743F3">
        <w:rPr>
          <w:rFonts w:ascii="標楷體" w:eastAsia="標楷體" w:hAnsi="標楷體"/>
        </w:rPr>
        <w:t xml:space="preserve">  (A)</w:t>
      </w:r>
      <w:r w:rsidRPr="003743F3">
        <w:rPr>
          <w:rFonts w:ascii="標楷體" w:eastAsia="標楷體" w:hAnsi="標楷體" w:hint="eastAsia"/>
        </w:rPr>
        <w:t>電阻器</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電容器</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二極體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保險絲</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由線圈固定，磁鐵轉動產生磁力線切割導線的電系是</w:t>
      </w:r>
      <w:r w:rsidRPr="003743F3">
        <w:rPr>
          <w:rFonts w:ascii="標楷體" w:eastAsia="標楷體" w:hAnsi="標楷體"/>
        </w:rPr>
        <w:t xml:space="preserve">  (A)</w:t>
      </w:r>
      <w:r w:rsidRPr="003743F3">
        <w:rPr>
          <w:rFonts w:ascii="標楷體" w:eastAsia="標楷體" w:hAnsi="標楷體" w:hint="eastAsia"/>
        </w:rPr>
        <w:t>直流馬達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直流發電機</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交流發電機</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交流馬達</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穩壓整流器內的整流部分，主要由何者所組成？</w:t>
      </w:r>
      <w:r w:rsidRPr="003743F3">
        <w:rPr>
          <w:rFonts w:ascii="標楷體" w:eastAsia="標楷體" w:hAnsi="標楷體"/>
        </w:rPr>
        <w:t xml:space="preserve">  (A)</w:t>
      </w:r>
      <w:r w:rsidRPr="003743F3">
        <w:rPr>
          <w:rFonts w:ascii="標楷體" w:eastAsia="標楷體" w:hAnsi="標楷體" w:hint="eastAsia"/>
        </w:rPr>
        <w:t>導電體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半導體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絕緣體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導磁體</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有關三相交流電的全波整流，下列敘述何者有誤？</w:t>
      </w:r>
      <w:r w:rsidRPr="003743F3">
        <w:rPr>
          <w:rFonts w:ascii="標楷體" w:eastAsia="標楷體" w:hAnsi="標楷體"/>
        </w:rPr>
        <w:t xml:space="preserve">  (A)</w:t>
      </w:r>
      <w:r w:rsidRPr="003743F3">
        <w:rPr>
          <w:rFonts w:ascii="標楷體" w:eastAsia="標楷體" w:hAnsi="標楷體" w:hint="eastAsia"/>
        </w:rPr>
        <w:t>輸出電量大</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電波輸出穩定</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不會低於</w:t>
      </w:r>
      <w:r w:rsidRPr="003743F3">
        <w:rPr>
          <w:rFonts w:ascii="標楷體" w:eastAsia="標楷體" w:hAnsi="標楷體"/>
        </w:rPr>
        <w:t>0V</w:t>
      </w:r>
      <w:r w:rsidRPr="003743F3">
        <w:rPr>
          <w:rFonts w:ascii="標楷體" w:eastAsia="標楷體" w:hAnsi="標楷體" w:hint="eastAsia"/>
        </w:rPr>
        <w:t>電壓</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內裝有四個同極性二極體</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機器腳踏車的穩壓整流器通常和</w:t>
      </w:r>
      <w:r w:rsidRPr="003743F3">
        <w:rPr>
          <w:rFonts w:ascii="標楷體" w:eastAsia="標楷體" w:hAnsi="標楷體"/>
        </w:rPr>
        <w:t xml:space="preserve">  (A)</w:t>
      </w:r>
      <w:r w:rsidRPr="003743F3">
        <w:rPr>
          <w:rFonts w:ascii="標楷體" w:eastAsia="標楷體" w:hAnsi="標楷體" w:hint="eastAsia"/>
        </w:rPr>
        <w:t>電容器</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線圈</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電阻器</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電磁　來配合以防止電瓶過度充電</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下圖為使用三用電錶檢查</w:t>
      </w:r>
      <w:r w:rsidRPr="003743F3">
        <w:rPr>
          <w:rFonts w:ascii="標楷體" w:eastAsia="標楷體" w:hAnsi="標楷體"/>
        </w:rPr>
        <w:t>ACG</w:t>
      </w:r>
      <w:r w:rsidRPr="003743F3">
        <w:rPr>
          <w:rFonts w:ascii="標楷體" w:eastAsia="標楷體" w:hAnsi="標楷體" w:hint="eastAsia"/>
        </w:rPr>
        <w:t>方式之一，其結果是表示</w:t>
      </w:r>
      <w:r w:rsidRPr="003743F3">
        <w:rPr>
          <w:rFonts w:ascii="標楷體" w:eastAsia="標楷體" w:hAnsi="標楷體"/>
        </w:rPr>
        <w:t>ACG</w:t>
      </w:r>
      <w:r w:rsidRPr="003743F3">
        <w:rPr>
          <w:rFonts w:ascii="標楷體" w:eastAsia="標楷體" w:hAnsi="標楷體" w:hint="eastAsia"/>
        </w:rPr>
        <w:t>線圈與外殼</w:t>
      </w:r>
      <w:r w:rsidRPr="003743F3">
        <w:rPr>
          <w:rFonts w:ascii="標楷體" w:eastAsia="標楷體" w:hAnsi="標楷體"/>
        </w:rPr>
        <w:t xml:space="preserve"> </w:t>
      </w:r>
      <w:r w:rsidR="00AF0E29">
        <w:rPr>
          <w:rFonts w:ascii="標楷體" w:eastAsia="標楷體" w:hAnsi="標楷體"/>
          <w:noProof/>
        </w:rPr>
        <w:drawing>
          <wp:inline distT="0" distB="0" distL="0" distR="0">
            <wp:extent cx="3067050" cy="1714500"/>
            <wp:effectExtent l="19050" t="0" r="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4"/>
                    <pic:cNvPicPr>
                      <a:picLocks noChangeAspect="1" noChangeArrowheads="1"/>
                    </pic:cNvPicPr>
                  </pic:nvPicPr>
                  <pic:blipFill>
                    <a:blip r:embed="rId23" cstate="print"/>
                    <a:srcRect/>
                    <a:stretch>
                      <a:fillRect/>
                    </a:stretch>
                  </pic:blipFill>
                  <pic:spPr bwMode="auto">
                    <a:xfrm>
                      <a:off x="0" y="0"/>
                      <a:ext cx="3067050" cy="1714500"/>
                    </a:xfrm>
                    <a:prstGeom prst="rect">
                      <a:avLst/>
                    </a:prstGeom>
                    <a:noFill/>
                    <a:ln w="9525">
                      <a:noFill/>
                      <a:miter lim="800000"/>
                      <a:headEnd/>
                      <a:tailEnd/>
                    </a:ln>
                  </pic:spPr>
                </pic:pic>
              </a:graphicData>
            </a:graphic>
          </wp:inline>
        </w:drawing>
      </w:r>
      <w:r w:rsidRPr="003743F3">
        <w:rPr>
          <w:rFonts w:ascii="標楷體" w:eastAsia="標楷體" w:hAnsi="標楷體"/>
        </w:rPr>
        <w:t xml:space="preserve">  (A)</w:t>
      </w:r>
      <w:r w:rsidRPr="003743F3">
        <w:rPr>
          <w:rFonts w:ascii="標楷體" w:eastAsia="標楷體" w:hAnsi="標楷體" w:hint="eastAsia"/>
        </w:rPr>
        <w:t>正常</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斷路</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搭鐵</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短路</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測試充電電流可使用何種儀器？</w:t>
      </w:r>
      <w:r w:rsidRPr="003743F3">
        <w:rPr>
          <w:rFonts w:ascii="標楷體" w:eastAsia="標楷體" w:hAnsi="標楷體"/>
        </w:rPr>
        <w:t xml:space="preserve">  (A)</w:t>
      </w:r>
      <w:r w:rsidRPr="003743F3">
        <w:rPr>
          <w:rFonts w:ascii="標楷體" w:eastAsia="標楷體" w:hAnsi="標楷體" w:hint="eastAsia"/>
        </w:rPr>
        <w:t>電壓錶</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電流錶</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歐姆錶</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轉速錶</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機器腳踏車發電機發出的電流為交流電，經由整流器整流為直流電，貯存於</w:t>
      </w:r>
      <w:r w:rsidRPr="003743F3">
        <w:rPr>
          <w:rFonts w:ascii="標楷體" w:eastAsia="標楷體" w:hAnsi="標楷體"/>
        </w:rPr>
        <w:t xml:space="preserve">  (A)</w:t>
      </w:r>
      <w:r w:rsidRPr="003743F3">
        <w:rPr>
          <w:rFonts w:ascii="標楷體" w:eastAsia="標楷體" w:hAnsi="標楷體" w:hint="eastAsia"/>
        </w:rPr>
        <w:t>電瓶</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高壓線圈</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電容器</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點火線圈</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起動馬達內部不包括</w:t>
      </w:r>
      <w:r w:rsidRPr="003743F3">
        <w:rPr>
          <w:rFonts w:ascii="標楷體" w:eastAsia="標楷體" w:hAnsi="標楷體"/>
        </w:rPr>
        <w:t xml:space="preserve">  (A)</w:t>
      </w:r>
      <w:r w:rsidRPr="003743F3">
        <w:rPr>
          <w:rFonts w:ascii="標楷體" w:eastAsia="標楷體" w:hAnsi="標楷體" w:hint="eastAsia"/>
        </w:rPr>
        <w:t>電樞線圈</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磁極、馬達殼</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整流子、電刷基板、彈簧</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二極體</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充電系統中將交流電轉換為直流電的構件是</w:t>
      </w:r>
      <w:r w:rsidRPr="003743F3">
        <w:rPr>
          <w:rFonts w:ascii="標楷體" w:eastAsia="標楷體" w:hAnsi="標楷體"/>
        </w:rPr>
        <w:t xml:space="preserve">  (A)</w:t>
      </w:r>
      <w:r w:rsidRPr="003743F3">
        <w:rPr>
          <w:rFonts w:ascii="標楷體" w:eastAsia="標楷體" w:hAnsi="標楷體" w:hint="eastAsia"/>
        </w:rPr>
        <w:t>整流器</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電阻器</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電壓調整器</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穩壓調整器</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檢查交流發電機充電線圈</w:t>
      </w:r>
      <w:r w:rsidRPr="003743F3">
        <w:rPr>
          <w:rFonts w:ascii="標楷體" w:eastAsia="標楷體" w:hAnsi="標楷體"/>
        </w:rPr>
        <w:t>(</w:t>
      </w:r>
      <w:r w:rsidRPr="003743F3">
        <w:rPr>
          <w:rFonts w:ascii="標楷體" w:eastAsia="標楷體" w:hAnsi="標楷體" w:hint="eastAsia"/>
        </w:rPr>
        <w:t>全波整流充電型式</w:t>
      </w:r>
      <w:r w:rsidRPr="003743F3">
        <w:rPr>
          <w:rFonts w:ascii="標楷體" w:eastAsia="標楷體" w:hAnsi="標楷體"/>
        </w:rPr>
        <w:t>)</w:t>
      </w:r>
      <w:r w:rsidRPr="003743F3">
        <w:rPr>
          <w:rFonts w:ascii="標楷體" w:eastAsia="標楷體" w:hAnsi="標楷體" w:hint="eastAsia"/>
        </w:rPr>
        <w:t>是否斷路，可用何種測量儀器檢查？</w:t>
      </w:r>
      <w:r w:rsidRPr="003743F3">
        <w:rPr>
          <w:rFonts w:ascii="標楷體" w:eastAsia="標楷體" w:hAnsi="標楷體"/>
        </w:rPr>
        <w:t xml:space="preserve">  (A)</w:t>
      </w:r>
      <w:r w:rsidRPr="003743F3">
        <w:rPr>
          <w:rFonts w:ascii="標楷體" w:eastAsia="標楷體" w:hAnsi="標楷體" w:hint="eastAsia"/>
        </w:rPr>
        <w:t>歐姆錶</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電壓錶</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電流錶</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轉速錶</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lastRenderedPageBreak/>
        <w:t>(  A  )</w:t>
      </w:r>
      <w:r w:rsidRPr="003743F3">
        <w:rPr>
          <w:rFonts w:ascii="標楷體" w:eastAsia="標楷體" w:hAnsi="標楷體" w:hint="eastAsia"/>
        </w:rPr>
        <w:t>測量充電電流時，應使用</w:t>
      </w:r>
      <w:r w:rsidRPr="003743F3">
        <w:rPr>
          <w:rFonts w:ascii="標楷體" w:eastAsia="標楷體" w:hAnsi="標楷體"/>
        </w:rPr>
        <w:t xml:space="preserve">  (A)</w:t>
      </w:r>
      <w:r w:rsidRPr="003743F3">
        <w:rPr>
          <w:rFonts w:ascii="標楷體" w:eastAsia="標楷體" w:hAnsi="標楷體" w:hint="eastAsia"/>
        </w:rPr>
        <w:t>充滿電</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放電後</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(C)1/2</w:t>
      </w:r>
      <w:r w:rsidRPr="003743F3">
        <w:rPr>
          <w:rFonts w:ascii="標楷體" w:eastAsia="標楷體" w:hAnsi="標楷體" w:hint="eastAsia"/>
        </w:rPr>
        <w:t>充電</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(D)1/3</w:t>
      </w:r>
      <w:r w:rsidRPr="003743F3">
        <w:rPr>
          <w:rFonts w:ascii="標楷體" w:eastAsia="標楷體" w:hAnsi="標楷體" w:hint="eastAsia"/>
        </w:rPr>
        <w:t>充電的電瓶</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發電機是利用何者原理？</w:t>
      </w:r>
      <w:r w:rsidRPr="003743F3">
        <w:rPr>
          <w:rFonts w:ascii="標楷體" w:eastAsia="標楷體" w:hAnsi="標楷體"/>
        </w:rPr>
        <w:t xml:space="preserve">  (A)</w:t>
      </w:r>
      <w:r w:rsidRPr="003743F3">
        <w:rPr>
          <w:rFonts w:ascii="標楷體" w:eastAsia="標楷體" w:hAnsi="標楷體" w:hint="eastAsia"/>
        </w:rPr>
        <w:t>弗萊明右手定則</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弗萊明左手定則</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巴斯葛耳原理</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歐姆定律</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三相交流發電機</w:t>
      </w:r>
      <w:r w:rsidRPr="003743F3">
        <w:rPr>
          <w:rFonts w:ascii="標楷體" w:eastAsia="標楷體" w:hAnsi="標楷體"/>
        </w:rPr>
        <w:t>(A.C.G)</w:t>
      </w:r>
      <w:r w:rsidRPr="003743F3">
        <w:rPr>
          <w:rFonts w:ascii="標楷體" w:eastAsia="標楷體" w:hAnsi="標楷體" w:hint="eastAsia"/>
        </w:rPr>
        <w:t>當飛輪每轉幾度，便產生一相電壓？</w:t>
      </w:r>
      <w:r w:rsidRPr="003743F3">
        <w:rPr>
          <w:rFonts w:ascii="標楷體" w:eastAsia="標楷體" w:hAnsi="標楷體"/>
        </w:rPr>
        <w:t xml:space="preserve">  (A)120</w:t>
      </w:r>
      <w:r w:rsidRPr="003743F3">
        <w:rPr>
          <w:rFonts w:ascii="標楷體" w:eastAsia="標楷體" w:hAnsi="標楷體" w:hint="eastAsia"/>
        </w:rPr>
        <w:t>度</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(B)360</w:t>
      </w:r>
      <w:r w:rsidRPr="003743F3">
        <w:rPr>
          <w:rFonts w:ascii="標楷體" w:eastAsia="標楷體" w:hAnsi="標楷體" w:hint="eastAsia"/>
        </w:rPr>
        <w:t>度</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(C)180</w:t>
      </w:r>
      <w:r w:rsidRPr="003743F3">
        <w:rPr>
          <w:rFonts w:ascii="標楷體" w:eastAsia="標楷體" w:hAnsi="標楷體" w:hint="eastAsia"/>
        </w:rPr>
        <w:t>度</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(D)60</w:t>
      </w:r>
      <w:r w:rsidRPr="003743F3">
        <w:rPr>
          <w:rFonts w:ascii="標楷體" w:eastAsia="標楷體" w:hAnsi="標楷體" w:hint="eastAsia"/>
        </w:rPr>
        <w:t>度</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三相交流發電機，需要幾個二極體方能完成全波整流工作？</w:t>
      </w:r>
      <w:r w:rsidRPr="003743F3">
        <w:rPr>
          <w:rFonts w:ascii="標楷體" w:eastAsia="標楷體" w:hAnsi="標楷體"/>
        </w:rPr>
        <w:t xml:space="preserve">  (A)2</w:t>
      </w:r>
      <w:r w:rsidRPr="003743F3">
        <w:rPr>
          <w:rFonts w:ascii="標楷體" w:eastAsia="標楷體" w:hAnsi="標楷體" w:hint="eastAsia"/>
        </w:rPr>
        <w:t>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(B)4</w:t>
      </w:r>
      <w:r w:rsidRPr="003743F3">
        <w:rPr>
          <w:rFonts w:ascii="標楷體" w:eastAsia="標楷體" w:hAnsi="標楷體" w:hint="eastAsia"/>
        </w:rPr>
        <w:t>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(C)6</w:t>
      </w:r>
      <w:r w:rsidRPr="003743F3">
        <w:rPr>
          <w:rFonts w:ascii="標楷體" w:eastAsia="標楷體" w:hAnsi="標楷體" w:hint="eastAsia"/>
        </w:rPr>
        <w:t>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(D)8</w:t>
      </w:r>
      <w:r w:rsidRPr="003743F3">
        <w:rPr>
          <w:rFonts w:ascii="標楷體" w:eastAsia="標楷體" w:hAnsi="標楷體" w:hint="eastAsia"/>
        </w:rPr>
        <w:t>個</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測量充電電壓時，三用電錶檔位應撥至</w:t>
      </w:r>
      <w:r w:rsidRPr="003743F3">
        <w:rPr>
          <w:rFonts w:ascii="標楷體" w:eastAsia="標楷體" w:hAnsi="標楷體"/>
        </w:rPr>
        <w:t xml:space="preserve">  (A)DCA </w:t>
      </w:r>
      <w:r w:rsidRPr="003743F3">
        <w:rPr>
          <w:rFonts w:ascii="標楷體" w:eastAsia="標楷體" w:hAnsi="標楷體" w:hint="eastAsia"/>
        </w:rPr>
        <w:t xml:space="preserve">　</w:t>
      </w:r>
      <w:r w:rsidRPr="003743F3">
        <w:rPr>
          <w:rFonts w:ascii="標楷體" w:eastAsia="標楷體" w:hAnsi="標楷體"/>
        </w:rPr>
        <w:t xml:space="preserve">(B)DCV </w:t>
      </w:r>
      <w:r w:rsidRPr="003743F3">
        <w:rPr>
          <w:rFonts w:ascii="標楷體" w:eastAsia="標楷體" w:hAnsi="標楷體" w:hint="eastAsia"/>
        </w:rPr>
        <w:t xml:space="preserve">　</w:t>
      </w:r>
      <w:r w:rsidRPr="003743F3">
        <w:rPr>
          <w:rFonts w:ascii="標楷體" w:eastAsia="標楷體" w:hAnsi="標楷體"/>
        </w:rPr>
        <w:t xml:space="preserve">(C)ACA </w:t>
      </w:r>
      <w:r w:rsidRPr="003743F3">
        <w:rPr>
          <w:rFonts w:ascii="標楷體" w:eastAsia="標楷體" w:hAnsi="標楷體" w:hint="eastAsia"/>
        </w:rPr>
        <w:t xml:space="preserve">　</w:t>
      </w:r>
      <w:r w:rsidRPr="003743F3">
        <w:rPr>
          <w:rFonts w:ascii="標楷體" w:eastAsia="標楷體" w:hAnsi="標楷體"/>
        </w:rPr>
        <w:t>(D)ACV</w:t>
      </w:r>
      <w:r w:rsidRPr="003743F3">
        <w:rPr>
          <w:rFonts w:ascii="標楷體" w:eastAsia="標楷體" w:hAnsi="標楷體" w:hint="eastAsia"/>
        </w:rPr>
        <w:t xml:space="preserve">　並與電瓶並聯</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起動馬達內的電樞由軟鐵片疊合而成鐵心，其功用是</w:t>
      </w:r>
      <w:r w:rsidRPr="003743F3">
        <w:rPr>
          <w:rFonts w:ascii="標楷體" w:eastAsia="標楷體" w:hAnsi="標楷體"/>
        </w:rPr>
        <w:t xml:space="preserve">  (A)</w:t>
      </w:r>
      <w:r w:rsidRPr="003743F3">
        <w:rPr>
          <w:rFonts w:ascii="標楷體" w:eastAsia="標楷體" w:hAnsi="標楷體" w:hint="eastAsia"/>
        </w:rPr>
        <w:t>軟鐵片較便宜</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軟鐵片疊合較輕</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不易使感應電產生渦流</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由鐵心產生熱量，增加起動能力</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有關電動起動系統，下列敘述何者錯誤？</w:t>
      </w:r>
      <w:r w:rsidRPr="003743F3">
        <w:rPr>
          <w:rFonts w:ascii="標楷體" w:eastAsia="標楷體" w:hAnsi="標楷體"/>
        </w:rPr>
        <w:t xml:space="preserve">  (A)</w:t>
      </w:r>
      <w:r w:rsidRPr="003743F3">
        <w:rPr>
          <w:rFonts w:ascii="標楷體" w:eastAsia="標楷體" w:hAnsi="標楷體" w:hint="eastAsia"/>
        </w:rPr>
        <w:t>起動馬達由電瓶供應而作動</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起動繼電器是保護起動按鈕開關而設計的</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起動繼電器是利用電磁原理而作動</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起動繼電器與起動按鈕開關成並聯連接</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起動馬達起動時之大電流從電瓶流經何處？</w:t>
      </w:r>
      <w:r w:rsidRPr="003743F3">
        <w:rPr>
          <w:rFonts w:ascii="標楷體" w:eastAsia="標楷體" w:hAnsi="標楷體"/>
        </w:rPr>
        <w:t xml:space="preserve">  (A)</w:t>
      </w:r>
      <w:r w:rsidRPr="003743F3">
        <w:rPr>
          <w:rFonts w:ascii="標楷體" w:eastAsia="標楷體" w:hAnsi="標楷體" w:hint="eastAsia"/>
        </w:rPr>
        <w:t>起動按鈕</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主開關</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起動繼電器接點</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 xml:space="preserve">(D)C.D.I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有關喇叭迴路，下列敘述何者有誤？</w:t>
      </w:r>
      <w:r w:rsidRPr="003743F3">
        <w:rPr>
          <w:rFonts w:ascii="標楷體" w:eastAsia="標楷體" w:hAnsi="標楷體"/>
        </w:rPr>
        <w:t xml:space="preserve">  (A)</w:t>
      </w:r>
      <w:r w:rsidRPr="003743F3">
        <w:rPr>
          <w:rFonts w:ascii="標楷體" w:eastAsia="標楷體" w:hAnsi="標楷體" w:hint="eastAsia"/>
        </w:rPr>
        <w:t>內部構造有固定接點、可動接點、共鳴板、磁力線圈</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其中兩接點是平常打開的</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喇叭按鈕開關是與喇叭成串聯連接</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喇叭按鈕開關的兩接點，平常是打開的</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下列何者不是電動起動系統中的構件？</w:t>
      </w:r>
      <w:r w:rsidRPr="003743F3">
        <w:rPr>
          <w:rFonts w:ascii="標楷體" w:eastAsia="標楷體" w:hAnsi="標楷體"/>
        </w:rPr>
        <w:t xml:space="preserve">  (A)</w:t>
      </w:r>
      <w:r w:rsidRPr="003743F3">
        <w:rPr>
          <w:rFonts w:ascii="標楷體" w:eastAsia="標楷體" w:hAnsi="標楷體" w:hint="eastAsia"/>
        </w:rPr>
        <w:t>煞車燈開關</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起動按鈕</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引擎熄火開關</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大燈開關</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下列敘述中何者是操作起動馬達電路作動順序？</w:t>
      </w:r>
      <w:r w:rsidRPr="003743F3">
        <w:rPr>
          <w:rFonts w:ascii="標楷體" w:eastAsia="標楷體" w:hAnsi="標楷體"/>
        </w:rPr>
        <w:t xml:space="preserve">  (A)</w:t>
      </w:r>
      <w:r w:rsidRPr="003743F3">
        <w:rPr>
          <w:rFonts w:ascii="標楷體" w:eastAsia="標楷體" w:hAnsi="標楷體" w:hint="eastAsia"/>
        </w:rPr>
        <w:t>煞車燈開關、起動按鈕、起動繼電器、起動馬達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起動按鈕、煞車燈開關、起動繼電器、起動馬達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起動按鈕、起動繼電器、煞車燈開關、起動馬達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煞車燈開關、起動繼電器、起動按鈕、起動馬達</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有關起動系統的敘述，下列敘述何者錯誤？</w:t>
      </w:r>
      <w:r w:rsidRPr="003743F3">
        <w:rPr>
          <w:rFonts w:ascii="標楷體" w:eastAsia="標楷體" w:hAnsi="標楷體"/>
        </w:rPr>
        <w:t xml:space="preserve">  (A)</w:t>
      </w:r>
      <w:r w:rsidRPr="003743F3">
        <w:rPr>
          <w:rFonts w:ascii="標楷體" w:eastAsia="標楷體" w:hAnsi="標楷體" w:hint="eastAsia"/>
        </w:rPr>
        <w:t>左、右煞車燈開關為並聯接法</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起動繼電器是運用小電流控制大電流</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起動馬達是使用直流電</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側支架開關與起動系統無關</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下列哪一項機車電路必須裝置繼電器？</w:t>
      </w:r>
      <w:r w:rsidRPr="003743F3">
        <w:rPr>
          <w:rFonts w:ascii="標楷體" w:eastAsia="標楷體" w:hAnsi="標楷體"/>
        </w:rPr>
        <w:t xml:space="preserve">  (A)</w:t>
      </w:r>
      <w:r w:rsidRPr="003743F3">
        <w:rPr>
          <w:rFonts w:ascii="標楷體" w:eastAsia="標楷體" w:hAnsi="標楷體" w:hint="eastAsia"/>
        </w:rPr>
        <w:t>起動馬達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小燈</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燃油錶</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煞車燈</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有關方向燈迴路，下列敘述何者錯誤？</w:t>
      </w:r>
      <w:r w:rsidRPr="003743F3">
        <w:rPr>
          <w:rFonts w:ascii="標楷體" w:eastAsia="標楷體" w:hAnsi="標楷體"/>
        </w:rPr>
        <w:t xml:space="preserve">  (A)</w:t>
      </w:r>
      <w:r w:rsidRPr="003743F3">
        <w:rPr>
          <w:rFonts w:ascii="標楷體" w:eastAsia="標楷體" w:hAnsi="標楷體" w:hint="eastAsia"/>
        </w:rPr>
        <w:t>閃光器與電瓶是成串聯連接</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電瓶是</w:t>
      </w:r>
      <w:r w:rsidRPr="003743F3">
        <w:rPr>
          <w:rFonts w:ascii="標楷體" w:eastAsia="標楷體" w:hAnsi="標楷體"/>
        </w:rPr>
        <w:t>12V</w:t>
      </w:r>
      <w:r w:rsidRPr="003743F3">
        <w:rPr>
          <w:rFonts w:ascii="標楷體" w:eastAsia="標楷體" w:hAnsi="標楷體" w:hint="eastAsia"/>
        </w:rPr>
        <w:t>，而方向燈也應是</w:t>
      </w:r>
      <w:r w:rsidRPr="003743F3">
        <w:rPr>
          <w:rFonts w:ascii="標楷體" w:eastAsia="標楷體" w:hAnsi="標楷體"/>
        </w:rPr>
        <w:t xml:space="preserve">12V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閃光器外表標示</w:t>
      </w:r>
      <w:r w:rsidRPr="003743F3">
        <w:rPr>
          <w:rFonts w:ascii="標楷體" w:eastAsia="標楷體" w:hAnsi="標楷體"/>
        </w:rPr>
        <w:t>12.8V</w:t>
      </w:r>
      <w:r w:rsidRPr="003743F3">
        <w:rPr>
          <w:rFonts w:ascii="標楷體" w:eastAsia="標楷體" w:hAnsi="標楷體" w:hint="eastAsia"/>
        </w:rPr>
        <w:t>，</w:t>
      </w:r>
      <w:r w:rsidRPr="003743F3">
        <w:rPr>
          <w:rFonts w:ascii="標楷體" w:eastAsia="標楷體" w:hAnsi="標楷體"/>
        </w:rPr>
        <w:t>85c/m</w:t>
      </w:r>
      <w:r w:rsidRPr="003743F3">
        <w:rPr>
          <w:rFonts w:ascii="標楷體" w:eastAsia="標楷體" w:hAnsi="標楷體" w:hint="eastAsia"/>
        </w:rPr>
        <w:t>，表示每分鐘閃</w:t>
      </w:r>
      <w:r w:rsidRPr="003743F3">
        <w:rPr>
          <w:rFonts w:ascii="標楷體" w:eastAsia="標楷體" w:hAnsi="標楷體"/>
        </w:rPr>
        <w:t>85</w:t>
      </w:r>
      <w:r w:rsidRPr="003743F3">
        <w:rPr>
          <w:rFonts w:ascii="標楷體" w:eastAsia="標楷體" w:hAnsi="標楷體" w:hint="eastAsia"/>
        </w:rPr>
        <w:t>次</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前後方向燈為串聯排列</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有關煞車燈迴路，下列敘述何者錯誤？</w:t>
      </w:r>
      <w:r w:rsidRPr="003743F3">
        <w:rPr>
          <w:rFonts w:ascii="標楷體" w:eastAsia="標楷體" w:hAnsi="標楷體"/>
        </w:rPr>
        <w:t xml:space="preserve">  (A)</w:t>
      </w:r>
      <w:r w:rsidRPr="003743F3">
        <w:rPr>
          <w:rFonts w:ascii="標楷體" w:eastAsia="標楷體" w:hAnsi="標楷體" w:hint="eastAsia"/>
        </w:rPr>
        <w:t>後煞車燈開關是與主開關成串聯連接</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煞車燈的電源由電瓶供應</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利用煞車拉桿或踏板作動煞車燈</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煞車拉桿或煞車踏板與煞車燈控制無關</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對於感應式噴合油油量計之敘述，下列何者錯誤？</w:t>
      </w:r>
      <w:r w:rsidRPr="003743F3">
        <w:rPr>
          <w:rFonts w:ascii="標楷體" w:eastAsia="標楷體" w:hAnsi="標楷體"/>
        </w:rPr>
        <w:t xml:space="preserve">  (A)</w:t>
      </w:r>
      <w:r w:rsidRPr="003743F3">
        <w:rPr>
          <w:rFonts w:ascii="標楷體" w:eastAsia="標楷體" w:hAnsi="標楷體" w:hint="eastAsia"/>
        </w:rPr>
        <w:t>裝在噴合油內的計量器、其構造有磁感線圈、接點開關、浮筒</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浮筒內有永久磁鐵</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主開關打開，噴合油指示燈會亮</w:t>
      </w:r>
      <w:r w:rsidRPr="003743F3">
        <w:rPr>
          <w:rFonts w:ascii="標楷體" w:eastAsia="標楷體" w:hAnsi="標楷體"/>
        </w:rPr>
        <w:t>3</w:t>
      </w:r>
      <w:r w:rsidRPr="003743F3">
        <w:rPr>
          <w:rFonts w:ascii="標楷體" w:eastAsia="標楷體" w:hAnsi="標楷體" w:hint="eastAsia"/>
        </w:rPr>
        <w:t>～</w:t>
      </w:r>
      <w:r w:rsidRPr="003743F3">
        <w:rPr>
          <w:rFonts w:ascii="標楷體" w:eastAsia="標楷體" w:hAnsi="標楷體"/>
        </w:rPr>
        <w:t>5</w:t>
      </w:r>
      <w:r w:rsidRPr="003743F3">
        <w:rPr>
          <w:rFonts w:ascii="標楷體" w:eastAsia="標楷體" w:hAnsi="標楷體" w:hint="eastAsia"/>
        </w:rPr>
        <w:t>秒後熄滅</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噴合油計量器內裝有電容器，其功用只負責充電</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對於水溫錶與水溫感溫器敘述，下列敘述何者錯誤？</w:t>
      </w:r>
      <w:r w:rsidRPr="003743F3">
        <w:rPr>
          <w:rFonts w:ascii="標楷體" w:eastAsia="標楷體" w:hAnsi="標楷體"/>
        </w:rPr>
        <w:t xml:space="preserve">  (A)</w:t>
      </w:r>
      <w:r w:rsidRPr="003743F3">
        <w:rPr>
          <w:rFonts w:ascii="標楷體" w:eastAsia="標楷體" w:hAnsi="標楷體" w:hint="eastAsia"/>
        </w:rPr>
        <w:t>水溫感溫器內有熱敏電阻來感溫</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水溫錶內有磁鐵、磁力線圈</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水溫錶的檢查是打開主開關，直接將水溫錶接線搭鐵，則指針會由</w:t>
      </w:r>
      <w:r w:rsidRPr="003743F3">
        <w:rPr>
          <w:rFonts w:ascii="標楷體" w:eastAsia="標楷體" w:hAnsi="標楷體"/>
        </w:rPr>
        <w:t>C(</w:t>
      </w:r>
      <w:r w:rsidRPr="003743F3">
        <w:rPr>
          <w:rFonts w:ascii="標楷體" w:eastAsia="標楷體" w:hAnsi="標楷體" w:hint="eastAsia"/>
        </w:rPr>
        <w:t>冷</w:t>
      </w:r>
      <w:r w:rsidRPr="003743F3">
        <w:rPr>
          <w:rFonts w:ascii="標楷體" w:eastAsia="標楷體" w:hAnsi="標楷體"/>
        </w:rPr>
        <w:t>)</w:t>
      </w:r>
      <w:r w:rsidRPr="003743F3">
        <w:rPr>
          <w:rFonts w:ascii="標楷體" w:eastAsia="標楷體" w:hAnsi="標楷體" w:hint="eastAsia"/>
        </w:rPr>
        <w:t>→</w:t>
      </w:r>
      <w:r w:rsidRPr="003743F3">
        <w:rPr>
          <w:rFonts w:ascii="標楷體" w:eastAsia="標楷體" w:hAnsi="標楷體"/>
        </w:rPr>
        <w:t>H(</w:t>
      </w:r>
      <w:r w:rsidRPr="003743F3">
        <w:rPr>
          <w:rFonts w:ascii="標楷體" w:eastAsia="標楷體" w:hAnsi="標楷體" w:hint="eastAsia"/>
        </w:rPr>
        <w:t>熱</w:t>
      </w:r>
      <w:r w:rsidRPr="003743F3">
        <w:rPr>
          <w:rFonts w:ascii="標楷體" w:eastAsia="標楷體" w:hAnsi="標楷體"/>
        </w:rPr>
        <w:t>)</w:t>
      </w:r>
      <w:r w:rsidRPr="003743F3">
        <w:rPr>
          <w:rFonts w:ascii="標楷體" w:eastAsia="標楷體" w:hAnsi="標楷體" w:hint="eastAsia"/>
        </w:rPr>
        <w:t>，表示水溫錶正常</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熱敏電阻是熱車時電阻大</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lastRenderedPageBreak/>
        <w:t>(  B  )</w:t>
      </w:r>
      <w:r w:rsidRPr="003743F3">
        <w:rPr>
          <w:rFonts w:ascii="標楷體" w:eastAsia="標楷體" w:hAnsi="標楷體" w:hint="eastAsia"/>
        </w:rPr>
        <w:t>方向燈會閃滅是由於線路中裝有</w:t>
      </w:r>
      <w:r w:rsidRPr="003743F3">
        <w:rPr>
          <w:rFonts w:ascii="標楷體" w:eastAsia="標楷體" w:hAnsi="標楷體"/>
        </w:rPr>
        <w:t xml:space="preserve">  (A)</w:t>
      </w:r>
      <w:r w:rsidRPr="003743F3">
        <w:rPr>
          <w:rFonts w:ascii="標楷體" w:eastAsia="標楷體" w:hAnsi="標楷體" w:hint="eastAsia"/>
        </w:rPr>
        <w:t>調整器</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閃光器</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燈泡</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交流發電機</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對於燈光系統，下列敘述何者正確？</w:t>
      </w:r>
      <w:r w:rsidRPr="003743F3">
        <w:rPr>
          <w:rFonts w:ascii="標楷體" w:eastAsia="標楷體" w:hAnsi="標楷體"/>
        </w:rPr>
        <w:t xml:space="preserve">  (A)DC</w:t>
      </w:r>
      <w:r w:rsidRPr="003743F3">
        <w:rPr>
          <w:rFonts w:ascii="標楷體" w:eastAsia="標楷體" w:hAnsi="標楷體" w:hint="eastAsia"/>
        </w:rPr>
        <w:t>頭燈，其電源是</w:t>
      </w:r>
      <w:r w:rsidRPr="003743F3">
        <w:rPr>
          <w:rFonts w:ascii="標楷體" w:eastAsia="標楷體" w:hAnsi="標楷體"/>
        </w:rPr>
        <w:t xml:space="preserve">ACG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引擎不用發動，打開頭燈控制開關，則頭燈亮是屬</w:t>
      </w:r>
      <w:r w:rsidRPr="003743F3">
        <w:rPr>
          <w:rFonts w:ascii="標楷體" w:eastAsia="標楷體" w:hAnsi="標楷體"/>
        </w:rPr>
        <w:t>AC</w:t>
      </w:r>
      <w:r w:rsidRPr="003743F3">
        <w:rPr>
          <w:rFonts w:ascii="標楷體" w:eastAsia="標楷體" w:hAnsi="標楷體" w:hint="eastAsia"/>
        </w:rPr>
        <w:t>頭燈</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頭燈控制開關與主開關成串聯連接</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(D)AC</w:t>
      </w:r>
      <w:r w:rsidRPr="003743F3">
        <w:rPr>
          <w:rFonts w:ascii="標楷體" w:eastAsia="標楷體" w:hAnsi="標楷體" w:hint="eastAsia"/>
        </w:rPr>
        <w:t>頭燈的電源為電瓶</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有關燈光系統，下列敘述何者錯誤？</w:t>
      </w:r>
      <w:r w:rsidRPr="003743F3">
        <w:rPr>
          <w:rFonts w:ascii="標楷體" w:eastAsia="標楷體" w:hAnsi="標楷體"/>
        </w:rPr>
        <w:t xml:space="preserve">  (A)12V18W/18W</w:t>
      </w:r>
      <w:r w:rsidRPr="003743F3">
        <w:rPr>
          <w:rFonts w:ascii="標楷體" w:eastAsia="標楷體" w:hAnsi="標楷體" w:hint="eastAsia"/>
        </w:rPr>
        <w:t>，表示遠近燈皆為</w:t>
      </w:r>
      <w:r w:rsidRPr="003743F3">
        <w:rPr>
          <w:rFonts w:ascii="標楷體" w:eastAsia="標楷體" w:hAnsi="標楷體"/>
        </w:rPr>
        <w:t xml:space="preserve">18W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頭燈燈泡是雙燈絲</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(C)DC</w:t>
      </w:r>
      <w:r w:rsidRPr="003743F3">
        <w:rPr>
          <w:rFonts w:ascii="標楷體" w:eastAsia="標楷體" w:hAnsi="標楷體" w:hint="eastAsia"/>
        </w:rPr>
        <w:t>頭燈，其電源是電瓶</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目前機器腳踏車都採用</w:t>
      </w:r>
      <w:r w:rsidRPr="003743F3">
        <w:rPr>
          <w:rFonts w:ascii="標楷體" w:eastAsia="標楷體" w:hAnsi="標楷體"/>
        </w:rPr>
        <w:t>DC</w:t>
      </w:r>
      <w:r w:rsidRPr="003743F3">
        <w:rPr>
          <w:rFonts w:ascii="標楷體" w:eastAsia="標楷體" w:hAnsi="標楷體" w:hint="eastAsia"/>
        </w:rPr>
        <w:t>頭燈</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下列何者為鼓式煞車的優點？</w:t>
      </w:r>
      <w:r w:rsidRPr="003743F3">
        <w:rPr>
          <w:rFonts w:ascii="標楷體" w:eastAsia="標楷體" w:hAnsi="標楷體"/>
        </w:rPr>
        <w:t xml:space="preserve">  (A)</w:t>
      </w:r>
      <w:r w:rsidRPr="003743F3">
        <w:rPr>
          <w:rFonts w:ascii="標楷體" w:eastAsia="標楷體" w:hAnsi="標楷體" w:hint="eastAsia"/>
        </w:rPr>
        <w:t>剎車制動力大</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修理費高</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構造簡單</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比碟式煞車的來令片易磨損</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下列何者為碟式煞車的優點之一？</w:t>
      </w:r>
      <w:r w:rsidRPr="003743F3">
        <w:rPr>
          <w:rFonts w:ascii="標楷體" w:eastAsia="標楷體" w:hAnsi="標楷體"/>
        </w:rPr>
        <w:t xml:space="preserve">  (A)</w:t>
      </w:r>
      <w:r w:rsidRPr="003743F3">
        <w:rPr>
          <w:rFonts w:ascii="標楷體" w:eastAsia="標楷體" w:hAnsi="標楷體" w:hint="eastAsia"/>
        </w:rPr>
        <w:t>構造複雜</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修理費低</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煞車制動力大</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換煞車油後不需洩放空氣</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有關碟式煞車圓盤上鑽有好多孔，下列敘述何者錯誤？</w:t>
      </w:r>
      <w:r w:rsidRPr="003743F3">
        <w:rPr>
          <w:rFonts w:ascii="標楷體" w:eastAsia="標楷體" w:hAnsi="標楷體"/>
        </w:rPr>
        <w:t xml:space="preserve">  (A)</w:t>
      </w:r>
      <w:r w:rsidRPr="003743F3">
        <w:rPr>
          <w:rFonts w:ascii="標楷體" w:eastAsia="標楷體" w:hAnsi="標楷體" w:hint="eastAsia"/>
        </w:rPr>
        <w:t>清除雜物</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散熱、排水</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減輕重量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讓煞車制動力變大</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下列何者不屬於碟式油壓煞車的構件？</w:t>
      </w:r>
      <w:r w:rsidRPr="003743F3">
        <w:rPr>
          <w:rFonts w:ascii="標楷體" w:eastAsia="標楷體" w:hAnsi="標楷體"/>
        </w:rPr>
        <w:t xml:space="preserve">  (A)</w:t>
      </w:r>
      <w:r w:rsidRPr="003743F3">
        <w:rPr>
          <w:rFonts w:ascii="標楷體" w:eastAsia="標楷體" w:hAnsi="標楷體" w:hint="eastAsia"/>
        </w:rPr>
        <w:t>煞車總泵</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煞車圓盤</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煞車鼓</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煞車分泵</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有關碟式油壓煞車，下列敘述何者錯誤？</w:t>
      </w:r>
      <w:r w:rsidRPr="003743F3">
        <w:rPr>
          <w:rFonts w:ascii="標楷體" w:eastAsia="標楷體" w:hAnsi="標楷體"/>
        </w:rPr>
        <w:t xml:space="preserve">  (A)</w:t>
      </w:r>
      <w:r w:rsidRPr="003743F3">
        <w:rPr>
          <w:rFonts w:ascii="標楷體" w:eastAsia="標楷體" w:hAnsi="標楷體" w:hint="eastAsia"/>
        </w:rPr>
        <w:t>煞車油要定期保養</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添加煞車油應保持貯油箱在上、下限之間</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煞車總泵內進油孔較出油孔小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碟式煞車是利用液體可以傳輸動力原理</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有關碟式油壓煞車，下列何者錯誤？</w:t>
      </w:r>
      <w:r w:rsidRPr="003743F3">
        <w:rPr>
          <w:rFonts w:ascii="標楷體" w:eastAsia="標楷體" w:hAnsi="標楷體"/>
        </w:rPr>
        <w:t xml:space="preserve">  (A)</w:t>
      </w:r>
      <w:r w:rsidRPr="003743F3">
        <w:rPr>
          <w:rFonts w:ascii="標楷體" w:eastAsia="標楷體" w:hAnsi="標楷體" w:hint="eastAsia"/>
        </w:rPr>
        <w:t>煞車油任何廠牌不可互用</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目前被廣泛裝在機器腳踏車前輪</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煞車圓盤受水的侵入，也會很快回復煞車效果</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煞車圓盤露在外部很容易產生衰退的現象</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有關煞車系統，下列敘述何者錯誤？</w:t>
      </w:r>
      <w:r w:rsidRPr="003743F3">
        <w:rPr>
          <w:rFonts w:ascii="標楷體" w:eastAsia="標楷體" w:hAnsi="標楷體"/>
        </w:rPr>
        <w:t xml:space="preserve">  (A)</w:t>
      </w:r>
      <w:r w:rsidRPr="003743F3">
        <w:rPr>
          <w:rFonts w:ascii="標楷體" w:eastAsia="標楷體" w:hAnsi="標楷體" w:hint="eastAsia"/>
        </w:rPr>
        <w:t>鼓式煞車鼓通常用鑄鐵做成</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碟式煞車圓盤通常用鋼材做成</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鼓式煞車是利用槓桿原理及摩擦力，達到煞緊作用</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換煞車分泵只要裝上新品，不用做洩放空氣的動作</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有關碟式油壓煞車中的煞車總泵，下列敘述何者錯誤？</w:t>
      </w:r>
      <w:r w:rsidRPr="003743F3">
        <w:rPr>
          <w:rFonts w:ascii="標楷體" w:eastAsia="標楷體" w:hAnsi="標楷體"/>
        </w:rPr>
        <w:t xml:space="preserve">  (A)</w:t>
      </w:r>
      <w:r w:rsidRPr="003743F3">
        <w:rPr>
          <w:rFonts w:ascii="標楷體" w:eastAsia="標楷體" w:hAnsi="標楷體" w:hint="eastAsia"/>
        </w:rPr>
        <w:t>由貯存煞車油的貯油箱與產生油壓的缸筒總成組成</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產生油壓的缸筒內裝有彈簧，活塞及活塞杯</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煞車作動時，缸筒活塞塞住回油孔，使煞車力變大</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煞車油只要定期補充，不用換新</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下列何者不是機器腳踏車碟式油壓煞車中煞車總泵的構造？</w:t>
      </w:r>
      <w:r w:rsidRPr="003743F3">
        <w:rPr>
          <w:rFonts w:ascii="標楷體" w:eastAsia="標楷體" w:hAnsi="標楷體"/>
        </w:rPr>
        <w:t xml:space="preserve">  (A)</w:t>
      </w:r>
      <w:r w:rsidRPr="003743F3">
        <w:rPr>
          <w:rFonts w:ascii="標楷體" w:eastAsia="標楷體" w:hAnsi="標楷體" w:hint="eastAsia"/>
        </w:rPr>
        <w:t>貯油箱</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洩放空氣螺栓</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產生油壓的缸筒</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缸筒內有彈簧，活塞，活塞杯</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良好的煞車油必需具備</w:t>
      </w:r>
      <w:r w:rsidRPr="003743F3">
        <w:rPr>
          <w:rFonts w:ascii="標楷體" w:eastAsia="標楷體" w:hAnsi="標楷體"/>
        </w:rPr>
        <w:t xml:space="preserve">  (A)</w:t>
      </w:r>
      <w:r w:rsidRPr="003743F3">
        <w:rPr>
          <w:rFonts w:ascii="標楷體" w:eastAsia="標楷體" w:hAnsi="標楷體" w:hint="eastAsia"/>
        </w:rPr>
        <w:t>沸點低</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容易吸收外部空氣</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易腐蝕橡膠</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不易產生氣阻、凍結、沸騰</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有關鼓式煞車系統，下列敘述何者錯誤？</w:t>
      </w:r>
      <w:r w:rsidRPr="003743F3">
        <w:rPr>
          <w:rFonts w:ascii="標楷體" w:eastAsia="標楷體" w:hAnsi="標楷體"/>
        </w:rPr>
        <w:t xml:space="preserve">  (A)</w:t>
      </w:r>
      <w:r w:rsidRPr="003743F3">
        <w:rPr>
          <w:rFonts w:ascii="標楷體" w:eastAsia="標楷體" w:hAnsi="標楷體" w:hint="eastAsia"/>
        </w:rPr>
        <w:t>依鼓式煞車作動可稱為內部擴張式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與煞車鼓作動通常有兩片煞車來令片</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煞車作動是利用煞車來令片與煞車鼓間的摩擦力</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目前機器腳踏車前輪都採用鼓式煞車</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一般鼓式煞車的作動是利用來令片間的幾個偏心輪，產生擴張力使煞車來令片壓緊煞車鼓？</w:t>
      </w:r>
      <w:r w:rsidRPr="003743F3">
        <w:rPr>
          <w:rFonts w:ascii="標楷體" w:eastAsia="標楷體" w:hAnsi="標楷體"/>
        </w:rPr>
        <w:t xml:space="preserve">  (A)1</w:t>
      </w:r>
      <w:r w:rsidRPr="003743F3">
        <w:rPr>
          <w:rFonts w:ascii="標楷體" w:eastAsia="標楷體" w:hAnsi="標楷體" w:hint="eastAsia"/>
        </w:rPr>
        <w:t>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(B)2</w:t>
      </w:r>
      <w:r w:rsidRPr="003743F3">
        <w:rPr>
          <w:rFonts w:ascii="標楷體" w:eastAsia="標楷體" w:hAnsi="標楷體" w:hint="eastAsia"/>
        </w:rPr>
        <w:t>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(C)3</w:t>
      </w:r>
      <w:r w:rsidRPr="003743F3">
        <w:rPr>
          <w:rFonts w:ascii="標楷體" w:eastAsia="標楷體" w:hAnsi="標楷體" w:hint="eastAsia"/>
        </w:rPr>
        <w:t>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(D)4</w:t>
      </w:r>
      <w:r w:rsidRPr="003743F3">
        <w:rPr>
          <w:rFonts w:ascii="標楷體" w:eastAsia="標楷體" w:hAnsi="標楷體" w:hint="eastAsia"/>
        </w:rPr>
        <w:t>個</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會產生鼓式煞車、煞車力差的原因，下列敘述何者錯誤？</w:t>
      </w:r>
      <w:r w:rsidRPr="003743F3">
        <w:rPr>
          <w:rFonts w:ascii="標楷體" w:eastAsia="標楷體" w:hAnsi="標楷體"/>
        </w:rPr>
        <w:t xml:space="preserve">  (A)</w:t>
      </w:r>
      <w:r w:rsidRPr="003743F3">
        <w:rPr>
          <w:rFonts w:ascii="標楷體" w:eastAsia="標楷體" w:hAnsi="標楷體" w:hint="eastAsia"/>
        </w:rPr>
        <w:t>煞車來令片磨損</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煞車鼓磨損</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煞車調整不良</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煞車油量不足</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欲測量煞車來令片之厚度，應使用何種量具？</w:t>
      </w:r>
      <w:r w:rsidRPr="003743F3">
        <w:rPr>
          <w:rFonts w:ascii="標楷體" w:eastAsia="標楷體" w:hAnsi="標楷體"/>
        </w:rPr>
        <w:t xml:space="preserve">  (A)</w:t>
      </w:r>
      <w:r w:rsidRPr="003743F3">
        <w:rPr>
          <w:rFonts w:ascii="標楷體" w:eastAsia="標楷體" w:hAnsi="標楷體" w:hint="eastAsia"/>
        </w:rPr>
        <w:t>厚薄規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游標卡尺</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千分錶</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分厘卡</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鼓式煞車來令片之斷面作成</w:t>
      </w:r>
      <w:r w:rsidRPr="003743F3">
        <w:rPr>
          <w:rFonts w:ascii="標楷體" w:eastAsia="標楷體" w:hAnsi="標楷體"/>
        </w:rPr>
        <w:t>T</w:t>
      </w:r>
      <w:r w:rsidRPr="003743F3">
        <w:rPr>
          <w:rFonts w:ascii="標楷體" w:eastAsia="標楷體" w:hAnsi="標楷體" w:hint="eastAsia"/>
        </w:rPr>
        <w:t>型，其主要目的為</w:t>
      </w:r>
      <w:r w:rsidRPr="003743F3">
        <w:rPr>
          <w:rFonts w:ascii="標楷體" w:eastAsia="標楷體" w:hAnsi="標楷體"/>
        </w:rPr>
        <w:t xml:space="preserve">  (A)</w:t>
      </w:r>
      <w:r w:rsidRPr="003743F3">
        <w:rPr>
          <w:rFonts w:ascii="標楷體" w:eastAsia="標楷體" w:hAnsi="標楷體" w:hint="eastAsia"/>
        </w:rPr>
        <w:t>增加強度</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增進美觀</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耐熱</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煞車較靈敏</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lastRenderedPageBreak/>
        <w:t>(  B  )</w:t>
      </w:r>
      <w:r w:rsidRPr="003743F3">
        <w:rPr>
          <w:rFonts w:ascii="標楷體" w:eastAsia="標楷體" w:hAnsi="標楷體" w:hint="eastAsia"/>
        </w:rPr>
        <w:t>在清潔煞車配件時，宜使用何種工具？</w:t>
      </w:r>
      <w:r w:rsidRPr="003743F3">
        <w:rPr>
          <w:rFonts w:ascii="標楷體" w:eastAsia="標楷體" w:hAnsi="標楷體"/>
        </w:rPr>
        <w:t xml:space="preserve">  (A)</w:t>
      </w:r>
      <w:r w:rsidRPr="003743F3">
        <w:rPr>
          <w:rFonts w:ascii="標楷體" w:eastAsia="標楷體" w:hAnsi="標楷體" w:hint="eastAsia"/>
        </w:rPr>
        <w:t>空氣槍</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真空清潔器</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刷子</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抹布</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油壓式煞車系統內有空氣存在時，應</w:t>
      </w:r>
      <w:r w:rsidRPr="003743F3">
        <w:rPr>
          <w:rFonts w:ascii="標楷體" w:eastAsia="標楷體" w:hAnsi="標楷體"/>
        </w:rPr>
        <w:t xml:space="preserve">  (A)</w:t>
      </w:r>
      <w:r w:rsidRPr="003743F3">
        <w:rPr>
          <w:rFonts w:ascii="標楷體" w:eastAsia="標楷體" w:hAnsi="標楷體" w:hint="eastAsia"/>
        </w:rPr>
        <w:t>添加煞車油</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對煞車能力沒有影響</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實施放空氣</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更換煞車軟管</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拆卸煞車油管接頭時，需使用</w:t>
      </w:r>
      <w:r w:rsidRPr="003743F3">
        <w:rPr>
          <w:rFonts w:ascii="標楷體" w:eastAsia="標楷體" w:hAnsi="標楷體"/>
        </w:rPr>
        <w:t xml:space="preserve">  (A)</w:t>
      </w:r>
      <w:r w:rsidRPr="003743F3">
        <w:rPr>
          <w:rFonts w:ascii="標楷體" w:eastAsia="標楷體" w:hAnsi="標楷體" w:hint="eastAsia"/>
        </w:rPr>
        <w:t>扭力板手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油管板手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活動板手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梅花板手</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煞車鼓因長時間連續使用煞車，溫度升高，對煞車能力會有何影響？</w:t>
      </w:r>
      <w:r w:rsidRPr="003743F3">
        <w:rPr>
          <w:rFonts w:ascii="標楷體" w:eastAsia="標楷體" w:hAnsi="標楷體"/>
        </w:rPr>
        <w:t xml:space="preserve">  (A)</w:t>
      </w:r>
      <w:r w:rsidRPr="003743F3">
        <w:rPr>
          <w:rFonts w:ascii="標楷體" w:eastAsia="標楷體" w:hAnsi="標楷體" w:hint="eastAsia"/>
        </w:rPr>
        <w:t>將使煞車能力降低</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並不影響煞車效果</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將使煞車能力提升</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油管容易漏油</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檢查煞車鼓內徑有無磨損，宜使用何種量具？</w:t>
      </w:r>
      <w:r w:rsidRPr="003743F3">
        <w:rPr>
          <w:rFonts w:ascii="標楷體" w:eastAsia="標楷體" w:hAnsi="標楷體"/>
        </w:rPr>
        <w:t xml:space="preserve">  (A)</w:t>
      </w:r>
      <w:r w:rsidRPr="003743F3">
        <w:rPr>
          <w:rFonts w:ascii="標楷體" w:eastAsia="標楷體" w:hAnsi="標楷體" w:hint="eastAsia"/>
        </w:rPr>
        <w:t>游標卡尺</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鋼尺</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分厘卡</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厚薄規</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一般機器腳踏車外胎強度之標示法分為</w:t>
      </w:r>
      <w:r w:rsidRPr="003743F3">
        <w:rPr>
          <w:rFonts w:ascii="標楷體" w:eastAsia="標楷體" w:hAnsi="標楷體"/>
        </w:rPr>
        <w:t xml:space="preserve">  (A)</w:t>
      </w:r>
      <w:r w:rsidRPr="003743F3">
        <w:rPr>
          <w:rFonts w:ascii="標楷體" w:eastAsia="標楷體" w:hAnsi="標楷體" w:hint="eastAsia"/>
        </w:rPr>
        <w:t>一種</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二種</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三種</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四種</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一般機器腳踏車外胎之公制速率記號有</w:t>
      </w:r>
      <w:r w:rsidRPr="003743F3">
        <w:rPr>
          <w:rFonts w:ascii="標楷體" w:eastAsia="標楷體" w:hAnsi="標楷體"/>
        </w:rPr>
        <w:t xml:space="preserve">  (A)</w:t>
      </w:r>
      <w:r w:rsidRPr="003743F3">
        <w:rPr>
          <w:rFonts w:ascii="標楷體" w:eastAsia="標楷體" w:hAnsi="標楷體" w:hint="eastAsia"/>
        </w:rPr>
        <w:t>一種</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四種</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六種</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九種</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標示</w:t>
      </w:r>
      <w:r w:rsidRPr="003743F3">
        <w:rPr>
          <w:rFonts w:ascii="標楷體" w:eastAsia="標楷體" w:hAnsi="標楷體"/>
        </w:rPr>
        <w:t>2.50-17-4PR</w:t>
      </w:r>
      <w:r w:rsidRPr="003743F3">
        <w:rPr>
          <w:rFonts w:ascii="標楷體" w:eastAsia="標楷體" w:hAnsi="標楷體" w:hint="eastAsia"/>
        </w:rPr>
        <w:t>之機器腳踏車外胎，其適應輪圈為</w:t>
      </w:r>
      <w:r w:rsidRPr="003743F3">
        <w:rPr>
          <w:rFonts w:ascii="標楷體" w:eastAsia="標楷體" w:hAnsi="標楷體"/>
        </w:rPr>
        <w:t xml:space="preserve">  (A)17</w:t>
      </w:r>
      <w:r w:rsidRPr="003743F3">
        <w:rPr>
          <w:rFonts w:ascii="標楷體" w:eastAsia="標楷體" w:hAnsi="標楷體" w:hint="eastAsia"/>
        </w:rPr>
        <w:t>英吋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(B)17</w:t>
      </w:r>
      <w:r w:rsidRPr="003743F3">
        <w:rPr>
          <w:rFonts w:ascii="標楷體" w:eastAsia="標楷體" w:hAnsi="標楷體" w:hint="eastAsia"/>
        </w:rPr>
        <w:t>公寸</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(C)17</w:t>
      </w:r>
      <w:r w:rsidRPr="003743F3">
        <w:rPr>
          <w:rFonts w:ascii="標楷體" w:eastAsia="標楷體" w:hAnsi="標楷體" w:hint="eastAsia"/>
        </w:rPr>
        <w:t>公分</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(D)17</w:t>
      </w:r>
      <w:r w:rsidRPr="003743F3">
        <w:rPr>
          <w:rFonts w:ascii="標楷體" w:eastAsia="標楷體" w:hAnsi="標楷體" w:hint="eastAsia"/>
        </w:rPr>
        <w:t>英呎</w:t>
      </w:r>
      <w:r w:rsidRPr="003743F3">
        <w:rPr>
          <w:rFonts w:ascii="標楷體" w:eastAsia="標楷體" w:hAnsi="標楷體"/>
        </w:rPr>
        <w:t xml:space="preserve">  </w:t>
      </w:r>
      <w:r w:rsidRPr="003743F3">
        <w:rPr>
          <w:rFonts w:ascii="標楷體" w:eastAsia="標楷體" w:hAnsi="標楷體" w:hint="eastAsia"/>
        </w:rPr>
        <w:t>。</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標示</w:t>
      </w:r>
      <w:r w:rsidRPr="003743F3">
        <w:rPr>
          <w:rFonts w:ascii="標楷體" w:eastAsia="標楷體" w:hAnsi="標楷體"/>
        </w:rPr>
        <w:t>100/90-16 54S</w:t>
      </w:r>
      <w:r w:rsidRPr="003743F3">
        <w:rPr>
          <w:rFonts w:ascii="標楷體" w:eastAsia="標楷體" w:hAnsi="標楷體" w:hint="eastAsia"/>
        </w:rPr>
        <w:t>之機器腳踏車外胎，其</w:t>
      </w:r>
      <w:r w:rsidRPr="003743F3">
        <w:rPr>
          <w:rFonts w:ascii="標楷體" w:eastAsia="標楷體" w:hAnsi="標楷體"/>
        </w:rPr>
        <w:t>90</w:t>
      </w:r>
      <w:r w:rsidRPr="003743F3">
        <w:rPr>
          <w:rFonts w:ascii="標楷體" w:eastAsia="標楷體" w:hAnsi="標楷體" w:hint="eastAsia"/>
        </w:rPr>
        <w:t>係指</w:t>
      </w:r>
      <w:r w:rsidRPr="003743F3">
        <w:rPr>
          <w:rFonts w:ascii="標楷體" w:eastAsia="標楷體" w:hAnsi="標楷體"/>
        </w:rPr>
        <w:t xml:space="preserve">  (A)</w:t>
      </w:r>
      <w:r w:rsidRPr="003743F3">
        <w:rPr>
          <w:rFonts w:ascii="標楷體" w:eastAsia="標楷體" w:hAnsi="標楷體" w:hint="eastAsia"/>
        </w:rPr>
        <w:t>高寬比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輪胎寬度</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輪圈直徑</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輪胎胎壓</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標示</w:t>
      </w:r>
      <w:r w:rsidRPr="003743F3">
        <w:rPr>
          <w:rFonts w:ascii="標楷體" w:eastAsia="標楷體" w:hAnsi="標楷體"/>
        </w:rPr>
        <w:t>120/80-10 51J</w:t>
      </w:r>
      <w:r w:rsidRPr="003743F3">
        <w:rPr>
          <w:rFonts w:ascii="標楷體" w:eastAsia="標楷體" w:hAnsi="標楷體" w:hint="eastAsia"/>
        </w:rPr>
        <w:t>之機器腳踏車外胎，其</w:t>
      </w:r>
      <w:r w:rsidRPr="003743F3">
        <w:rPr>
          <w:rFonts w:ascii="標楷體" w:eastAsia="標楷體" w:hAnsi="標楷體"/>
        </w:rPr>
        <w:t>51</w:t>
      </w:r>
      <w:r w:rsidRPr="003743F3">
        <w:rPr>
          <w:rFonts w:ascii="標楷體" w:eastAsia="標楷體" w:hAnsi="標楷體" w:hint="eastAsia"/>
        </w:rPr>
        <w:t>係指</w:t>
      </w:r>
      <w:r w:rsidRPr="003743F3">
        <w:rPr>
          <w:rFonts w:ascii="標楷體" w:eastAsia="標楷體" w:hAnsi="標楷體"/>
        </w:rPr>
        <w:t xml:space="preserve">  (A)</w:t>
      </w:r>
      <w:r w:rsidRPr="003743F3">
        <w:rPr>
          <w:rFonts w:ascii="標楷體" w:eastAsia="標楷體" w:hAnsi="標楷體" w:hint="eastAsia"/>
        </w:rPr>
        <w:t>高寬比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輪胎寬度</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相當於</w:t>
      </w:r>
      <w:r w:rsidRPr="003743F3">
        <w:rPr>
          <w:rFonts w:ascii="標楷體" w:eastAsia="標楷體" w:hAnsi="標楷體"/>
        </w:rPr>
        <w:t>PR</w:t>
      </w:r>
      <w:r w:rsidRPr="003743F3">
        <w:rPr>
          <w:rFonts w:ascii="標楷體" w:eastAsia="標楷體" w:hAnsi="標楷體" w:hint="eastAsia"/>
        </w:rPr>
        <w:t>數之</w:t>
      </w:r>
      <w:r w:rsidRPr="003743F3">
        <w:rPr>
          <w:rFonts w:ascii="標楷體" w:eastAsia="標楷體" w:hAnsi="標楷體"/>
        </w:rPr>
        <w:t>ISO</w:t>
      </w:r>
      <w:r w:rsidRPr="003743F3">
        <w:rPr>
          <w:rFonts w:ascii="標楷體" w:eastAsia="標楷體" w:hAnsi="標楷體" w:hint="eastAsia"/>
        </w:rPr>
        <w:t>強度表示法</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輪圈直徑</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機器腳踏車標示</w:t>
      </w:r>
      <w:r w:rsidRPr="003743F3">
        <w:rPr>
          <w:rFonts w:ascii="標楷體" w:eastAsia="標楷體" w:hAnsi="標楷體"/>
        </w:rPr>
        <w:t>MT2.15</w:t>
      </w:r>
      <w:r w:rsidRPr="003743F3">
        <w:rPr>
          <w:rFonts w:ascii="標楷體" w:eastAsia="標楷體" w:hAnsi="標楷體" w:hint="eastAsia"/>
        </w:rPr>
        <w:t>×</w:t>
      </w:r>
      <w:r w:rsidRPr="003743F3">
        <w:rPr>
          <w:rFonts w:ascii="標楷體" w:eastAsia="標楷體" w:hAnsi="標楷體"/>
        </w:rPr>
        <w:t>17</w:t>
      </w:r>
      <w:r w:rsidRPr="003743F3">
        <w:rPr>
          <w:rFonts w:ascii="標楷體" w:eastAsia="標楷體" w:hAnsi="標楷體" w:hint="eastAsia"/>
        </w:rPr>
        <w:t>之輪圈，其</w:t>
      </w:r>
      <w:r w:rsidRPr="003743F3">
        <w:rPr>
          <w:rFonts w:ascii="標楷體" w:eastAsia="標楷體" w:hAnsi="標楷體"/>
        </w:rPr>
        <w:t>17</w:t>
      </w:r>
      <w:r w:rsidRPr="003743F3">
        <w:rPr>
          <w:rFonts w:ascii="標楷體" w:eastAsia="標楷體" w:hAnsi="標楷體" w:hint="eastAsia"/>
        </w:rPr>
        <w:t>係指輪圈直徑，單位為</w:t>
      </w:r>
      <w:r w:rsidRPr="003743F3">
        <w:rPr>
          <w:rFonts w:ascii="標楷體" w:eastAsia="標楷體" w:hAnsi="標楷體"/>
        </w:rPr>
        <w:t xml:space="preserve">  (A)</w:t>
      </w:r>
      <w:r w:rsidRPr="003743F3">
        <w:rPr>
          <w:rFonts w:ascii="標楷體" w:eastAsia="標楷體" w:hAnsi="標楷體" w:hint="eastAsia"/>
        </w:rPr>
        <w:t>公分</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公寸</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英吋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英呎</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機器腳踏車輪胎規格為</w:t>
      </w:r>
      <w:r w:rsidRPr="003743F3">
        <w:rPr>
          <w:rFonts w:ascii="標楷體" w:eastAsia="標楷體" w:hAnsi="標楷體"/>
        </w:rPr>
        <w:t>3.50-10-4PR</w:t>
      </w:r>
      <w:r w:rsidRPr="003743F3">
        <w:rPr>
          <w:rFonts w:ascii="標楷體" w:eastAsia="標楷體" w:hAnsi="標楷體" w:hint="eastAsia"/>
        </w:rPr>
        <w:t>，其</w:t>
      </w:r>
      <w:r w:rsidRPr="003743F3">
        <w:rPr>
          <w:rFonts w:ascii="標楷體" w:eastAsia="標楷體" w:hAnsi="標楷體"/>
        </w:rPr>
        <w:t>10</w:t>
      </w:r>
      <w:r w:rsidRPr="003743F3">
        <w:rPr>
          <w:rFonts w:ascii="標楷體" w:eastAsia="標楷體" w:hAnsi="標楷體" w:hint="eastAsia"/>
        </w:rPr>
        <w:t>表示</w:t>
      </w:r>
      <w:r w:rsidRPr="003743F3">
        <w:rPr>
          <w:rFonts w:ascii="標楷體" w:eastAsia="標楷體" w:hAnsi="標楷體"/>
        </w:rPr>
        <w:t xml:space="preserve">  (A)</w:t>
      </w:r>
      <w:r w:rsidRPr="003743F3">
        <w:rPr>
          <w:rFonts w:ascii="標楷體" w:eastAsia="標楷體" w:hAnsi="標楷體" w:hint="eastAsia"/>
        </w:rPr>
        <w:t>載重量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輪胎線層數</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輪胎寬度</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輪圈直徑</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機器腳踏車輪胎規格為</w:t>
      </w:r>
      <w:r w:rsidRPr="003743F3">
        <w:rPr>
          <w:rFonts w:ascii="標楷體" w:eastAsia="標楷體" w:hAnsi="標楷體"/>
        </w:rPr>
        <w:t>100/90-18 56P</w:t>
      </w:r>
      <w:r w:rsidRPr="003743F3">
        <w:rPr>
          <w:rFonts w:ascii="標楷體" w:eastAsia="標楷體" w:hAnsi="標楷體" w:hint="eastAsia"/>
        </w:rPr>
        <w:t>，其</w:t>
      </w:r>
      <w:r w:rsidRPr="003743F3">
        <w:rPr>
          <w:rFonts w:ascii="標楷體" w:eastAsia="標楷體" w:hAnsi="標楷體"/>
        </w:rPr>
        <w:t>100</w:t>
      </w:r>
      <w:r w:rsidRPr="003743F3">
        <w:rPr>
          <w:rFonts w:ascii="標楷體" w:eastAsia="標楷體" w:hAnsi="標楷體" w:hint="eastAsia"/>
        </w:rPr>
        <w:t>是表示</w:t>
      </w:r>
      <w:r w:rsidRPr="003743F3">
        <w:rPr>
          <w:rFonts w:ascii="標楷體" w:eastAsia="標楷體" w:hAnsi="標楷體"/>
        </w:rPr>
        <w:t xml:space="preserve">  (A)</w:t>
      </w:r>
      <w:r w:rsidRPr="003743F3">
        <w:rPr>
          <w:rFonts w:ascii="標楷體" w:eastAsia="標楷體" w:hAnsi="標楷體" w:hint="eastAsia"/>
        </w:rPr>
        <w:t>輪胎胎腹高</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輪胎斷面寬</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高寬比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輪胎載重強度</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機器腳踏車輪胎規格為</w:t>
      </w:r>
      <w:r w:rsidRPr="003743F3">
        <w:rPr>
          <w:rFonts w:ascii="標楷體" w:eastAsia="標楷體" w:hAnsi="標楷體"/>
        </w:rPr>
        <w:t>90/90-17 49P</w:t>
      </w:r>
      <w:r w:rsidRPr="003743F3">
        <w:rPr>
          <w:rFonts w:ascii="標楷體" w:eastAsia="標楷體" w:hAnsi="標楷體" w:hint="eastAsia"/>
        </w:rPr>
        <w:t>，其</w:t>
      </w:r>
      <w:r w:rsidRPr="003743F3">
        <w:rPr>
          <w:rFonts w:ascii="標楷體" w:eastAsia="標楷體" w:hAnsi="標楷體"/>
        </w:rPr>
        <w:t>49</w:t>
      </w:r>
      <w:r w:rsidRPr="003743F3">
        <w:rPr>
          <w:rFonts w:ascii="標楷體" w:eastAsia="標楷體" w:hAnsi="標楷體" w:hint="eastAsia"/>
        </w:rPr>
        <w:t>是表示</w:t>
      </w:r>
      <w:r w:rsidRPr="003743F3">
        <w:rPr>
          <w:rFonts w:ascii="標楷體" w:eastAsia="標楷體" w:hAnsi="標楷體"/>
        </w:rPr>
        <w:t xml:space="preserve">  (A)</w:t>
      </w:r>
      <w:r w:rsidRPr="003743F3">
        <w:rPr>
          <w:rFonts w:ascii="標楷體" w:eastAsia="標楷體" w:hAnsi="標楷體" w:hint="eastAsia"/>
        </w:rPr>
        <w:t>輪胎高寬比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輪胎胎腹高</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輪胎速度標示</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輪胎負荷指數</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機器腳踏車輪胎規格為</w:t>
      </w:r>
      <w:r w:rsidRPr="003743F3">
        <w:rPr>
          <w:rFonts w:ascii="標楷體" w:eastAsia="標楷體" w:hAnsi="標楷體"/>
        </w:rPr>
        <w:t>3.50-17-4PR</w:t>
      </w:r>
      <w:r w:rsidRPr="003743F3">
        <w:rPr>
          <w:rFonts w:ascii="標楷體" w:eastAsia="標楷體" w:hAnsi="標楷體" w:hint="eastAsia"/>
        </w:rPr>
        <w:t>，其</w:t>
      </w:r>
      <w:r w:rsidRPr="003743F3">
        <w:rPr>
          <w:rFonts w:ascii="標楷體" w:eastAsia="標楷體" w:hAnsi="標楷體"/>
        </w:rPr>
        <w:t>3.50</w:t>
      </w:r>
      <w:r w:rsidRPr="003743F3">
        <w:rPr>
          <w:rFonts w:ascii="標楷體" w:eastAsia="標楷體" w:hAnsi="標楷體" w:hint="eastAsia"/>
        </w:rPr>
        <w:t>是表示</w:t>
      </w:r>
      <w:r w:rsidRPr="003743F3">
        <w:rPr>
          <w:rFonts w:ascii="標楷體" w:eastAsia="標楷體" w:hAnsi="標楷體"/>
        </w:rPr>
        <w:t xml:space="preserve">  (A)</w:t>
      </w:r>
      <w:r w:rsidRPr="003743F3">
        <w:rPr>
          <w:rFonts w:ascii="標楷體" w:eastAsia="標楷體" w:hAnsi="標楷體" w:hint="eastAsia"/>
        </w:rPr>
        <w:t>輪圈直徑</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輪胎線層數</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輪胎寬度</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載重量</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下列何者不是直條胎紋的優點？</w:t>
      </w:r>
      <w:r w:rsidRPr="003743F3">
        <w:rPr>
          <w:rFonts w:ascii="標楷體" w:eastAsia="標楷體" w:hAnsi="標楷體"/>
        </w:rPr>
        <w:t xml:space="preserve">  (A)</w:t>
      </w:r>
      <w:r w:rsidRPr="003743F3">
        <w:rPr>
          <w:rFonts w:ascii="標楷體" w:eastAsia="標楷體" w:hAnsi="標楷體" w:hint="eastAsia"/>
        </w:rPr>
        <w:t>對直行行駛容易</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轉彎時防止橫向滑行</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驅動力大</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高速行駛，乘坐較舒適，都用於前輪</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為了防止由空氣壓及負載衝擊所引起的變形，常在</w:t>
      </w:r>
      <w:r w:rsidRPr="003743F3">
        <w:rPr>
          <w:rFonts w:ascii="標楷體" w:eastAsia="標楷體" w:hAnsi="標楷體"/>
        </w:rPr>
        <w:t xml:space="preserve">  (A)</w:t>
      </w:r>
      <w:r w:rsidRPr="003743F3">
        <w:rPr>
          <w:rFonts w:ascii="標楷體" w:eastAsia="標楷體" w:hAnsi="標楷體" w:hint="eastAsia"/>
        </w:rPr>
        <w:t>胎面花紋部</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保護層</w:t>
      </w:r>
      <w:r w:rsidRPr="003743F3">
        <w:rPr>
          <w:rFonts w:ascii="標楷體" w:eastAsia="標楷體" w:hAnsi="標楷體"/>
        </w:rPr>
        <w:t>(</w:t>
      </w:r>
      <w:r w:rsidRPr="003743F3">
        <w:rPr>
          <w:rFonts w:ascii="標楷體" w:eastAsia="標楷體" w:hAnsi="標楷體" w:hint="eastAsia"/>
        </w:rPr>
        <w:t>斷層</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襯布</w:t>
      </w:r>
      <w:r w:rsidRPr="003743F3">
        <w:rPr>
          <w:rFonts w:ascii="標楷體" w:eastAsia="標楷體" w:hAnsi="標楷體"/>
        </w:rPr>
        <w:t>(</w:t>
      </w:r>
      <w:r w:rsidRPr="003743F3">
        <w:rPr>
          <w:rFonts w:ascii="標楷體" w:eastAsia="標楷體" w:hAnsi="標楷體" w:hint="eastAsia"/>
        </w:rPr>
        <w:t>線層</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突緣</w:t>
      </w:r>
      <w:r w:rsidRPr="003743F3">
        <w:rPr>
          <w:rFonts w:ascii="標楷體" w:eastAsia="標楷體" w:hAnsi="標楷體"/>
        </w:rPr>
        <w:t>(</w:t>
      </w:r>
      <w:r w:rsidRPr="003743F3">
        <w:rPr>
          <w:rFonts w:ascii="標楷體" w:eastAsia="標楷體" w:hAnsi="標楷體" w:hint="eastAsia"/>
        </w:rPr>
        <w:t>胎唇</w:t>
      </w:r>
      <w:r w:rsidRPr="003743F3">
        <w:rPr>
          <w:rFonts w:ascii="標楷體" w:eastAsia="標楷體" w:hAnsi="標楷體"/>
        </w:rPr>
        <w:t>)</w:t>
      </w:r>
      <w:r w:rsidRPr="003743F3">
        <w:rPr>
          <w:rFonts w:ascii="標楷體" w:eastAsia="標楷體" w:hAnsi="標楷體" w:hint="eastAsia"/>
        </w:rPr>
        <w:t>放進好幾條鋼絲，用硬質橡膠被覆</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機器腳踏車輪胎規格為</w:t>
      </w:r>
      <w:r w:rsidRPr="003743F3">
        <w:rPr>
          <w:rFonts w:ascii="標楷體" w:eastAsia="標楷體" w:hAnsi="標楷體"/>
        </w:rPr>
        <w:t>90/70-16 51J</w:t>
      </w:r>
      <w:r w:rsidRPr="003743F3">
        <w:rPr>
          <w:rFonts w:ascii="標楷體" w:eastAsia="標楷體" w:hAnsi="標楷體" w:hint="eastAsia"/>
        </w:rPr>
        <w:t>，其</w:t>
      </w:r>
      <w:r w:rsidRPr="003743F3">
        <w:rPr>
          <w:rFonts w:ascii="標楷體" w:eastAsia="標楷體" w:hAnsi="標楷體"/>
        </w:rPr>
        <w:t>J</w:t>
      </w:r>
      <w:r w:rsidRPr="003743F3">
        <w:rPr>
          <w:rFonts w:ascii="標楷體" w:eastAsia="標楷體" w:hAnsi="標楷體" w:hint="eastAsia"/>
        </w:rPr>
        <w:t>是表示</w:t>
      </w:r>
      <w:r w:rsidRPr="003743F3">
        <w:rPr>
          <w:rFonts w:ascii="標楷體" w:eastAsia="標楷體" w:hAnsi="標楷體"/>
        </w:rPr>
        <w:t xml:space="preserve">  (A)</w:t>
      </w:r>
      <w:r w:rsidRPr="003743F3">
        <w:rPr>
          <w:rFonts w:ascii="標楷體" w:eastAsia="標楷體" w:hAnsi="標楷體" w:hint="eastAsia"/>
        </w:rPr>
        <w:t>輪胎斷面寬</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輪胎負荷指數</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輪胎速度標示</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輪圈直徑</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機器腳踏車輪胎規格為</w:t>
      </w:r>
      <w:r w:rsidRPr="003743F3">
        <w:rPr>
          <w:rFonts w:ascii="標楷體" w:eastAsia="標楷體" w:hAnsi="標楷體"/>
        </w:rPr>
        <w:t>3.00-18-4PR</w:t>
      </w:r>
      <w:r w:rsidRPr="003743F3">
        <w:rPr>
          <w:rFonts w:ascii="標楷體" w:eastAsia="標楷體" w:hAnsi="標楷體" w:hint="eastAsia"/>
        </w:rPr>
        <w:t>，其</w:t>
      </w:r>
      <w:r w:rsidRPr="003743F3">
        <w:rPr>
          <w:rFonts w:ascii="標楷體" w:eastAsia="標楷體" w:hAnsi="標楷體"/>
        </w:rPr>
        <w:t>4PR</w:t>
      </w:r>
      <w:r w:rsidRPr="003743F3">
        <w:rPr>
          <w:rFonts w:ascii="標楷體" w:eastAsia="標楷體" w:hAnsi="標楷體" w:hint="eastAsia"/>
        </w:rPr>
        <w:t>是表示</w:t>
      </w:r>
      <w:r w:rsidRPr="003743F3">
        <w:rPr>
          <w:rFonts w:ascii="標楷體" w:eastAsia="標楷體" w:hAnsi="標楷體"/>
        </w:rPr>
        <w:t xml:space="preserve">  (A)</w:t>
      </w:r>
      <w:r w:rsidRPr="003743F3">
        <w:rPr>
          <w:rFonts w:ascii="標楷體" w:eastAsia="標楷體" w:hAnsi="標楷體" w:hint="eastAsia"/>
        </w:rPr>
        <w:t>輪胎寬度</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載重量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輪胎線層數</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輪圈直徑</w:t>
      </w:r>
      <w:r w:rsidRPr="003743F3">
        <w:rPr>
          <w:rFonts w:ascii="標楷體" w:eastAsia="標楷體" w:hAnsi="標楷體"/>
        </w:rPr>
        <w:t xml:space="preserve">  </w:t>
      </w:r>
      <w:r w:rsidRPr="003743F3">
        <w:rPr>
          <w:rFonts w:ascii="標楷體" w:eastAsia="標楷體" w:hAnsi="標楷體" w:hint="eastAsia"/>
        </w:rPr>
        <w:t>。</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有關無內胎輪胎，下列敘述何者錯誤？</w:t>
      </w:r>
      <w:r w:rsidRPr="003743F3">
        <w:rPr>
          <w:rFonts w:ascii="標楷體" w:eastAsia="標楷體" w:hAnsi="標楷體"/>
        </w:rPr>
        <w:t xml:space="preserve">  (A)</w:t>
      </w:r>
      <w:r w:rsidRPr="003743F3">
        <w:rPr>
          <w:rFonts w:ascii="標楷體" w:eastAsia="標楷體" w:hAnsi="標楷體" w:hint="eastAsia"/>
        </w:rPr>
        <w:t>釘刺時不致急速漏氣</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行駛中散熱性較差</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貫穿傷之修理較容易</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與鋼圈組合後重量較輕</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有關無內胎輪胎，下列敘述何者正確？</w:t>
      </w:r>
      <w:r w:rsidRPr="003743F3">
        <w:rPr>
          <w:rFonts w:ascii="標楷體" w:eastAsia="標楷體" w:hAnsi="標楷體"/>
        </w:rPr>
        <w:t xml:space="preserve">  (A)</w:t>
      </w:r>
      <w:r w:rsidRPr="003743F3">
        <w:rPr>
          <w:rFonts w:ascii="標楷體" w:eastAsia="標楷體" w:hAnsi="標楷體" w:hint="eastAsia"/>
        </w:rPr>
        <w:t>胎壓的保持性良好</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輪胎安裝比普通胎容易</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行駛中散熱性較差</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輪胎胎唇部如有切傷，也不易引發剝離故障</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機器腳踏車輪胎側面有黃色“○”型標示，其代表</w:t>
      </w:r>
      <w:r w:rsidRPr="003743F3">
        <w:rPr>
          <w:rFonts w:ascii="標楷體" w:eastAsia="標楷體" w:hAnsi="標楷體"/>
        </w:rPr>
        <w:t xml:space="preserve">  (A)</w:t>
      </w:r>
      <w:r w:rsidRPr="003743F3">
        <w:rPr>
          <w:rFonts w:ascii="標楷體" w:eastAsia="標楷體" w:hAnsi="標楷體" w:hint="eastAsia"/>
        </w:rPr>
        <w:t>輪胎出廠檢查合格</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製造時模具代號</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對準氣嘴</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無內胎記號</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lastRenderedPageBreak/>
        <w:t>(  D  )</w:t>
      </w:r>
      <w:r w:rsidRPr="003743F3">
        <w:rPr>
          <w:rFonts w:ascii="標楷體" w:eastAsia="標楷體" w:hAnsi="標楷體" w:hint="eastAsia"/>
        </w:rPr>
        <w:t>對於越野型機器腳踏車的輪胎胎紋，通常採用</w:t>
      </w:r>
      <w:r w:rsidRPr="003743F3">
        <w:rPr>
          <w:rFonts w:ascii="標楷體" w:eastAsia="標楷體" w:hAnsi="標楷體"/>
        </w:rPr>
        <w:t xml:space="preserve">  (A)</w:t>
      </w:r>
      <w:r w:rsidRPr="003743F3">
        <w:rPr>
          <w:rFonts w:ascii="標楷體" w:eastAsia="標楷體" w:hAnsi="標楷體" w:hint="eastAsia"/>
        </w:rPr>
        <w:t>直條紋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橫向紋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直橫紋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塊狀紋</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有關輪胎，下列敘述何者錯誤？</w:t>
      </w:r>
      <w:r w:rsidRPr="003743F3">
        <w:rPr>
          <w:rFonts w:ascii="標楷體" w:eastAsia="標楷體" w:hAnsi="標楷體"/>
        </w:rPr>
        <w:t xml:space="preserve">  (A)</w:t>
      </w:r>
      <w:r w:rsidRPr="003743F3">
        <w:rPr>
          <w:rFonts w:ascii="標楷體" w:eastAsia="標楷體" w:hAnsi="標楷體" w:hint="eastAsia"/>
        </w:rPr>
        <w:t>無內胎輪胎是以內襯膠代替內胎</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無內胎輪胎其氣嘴裝在輪圈上</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有內胎較無內胎輕</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輪胎胎壓過低，行駛時容易發熱</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有關前輪轉向作動過緊，下列敘述何者錯誤？</w:t>
      </w:r>
      <w:r w:rsidRPr="003743F3">
        <w:rPr>
          <w:rFonts w:ascii="標楷體" w:eastAsia="標楷體" w:hAnsi="標楷體"/>
        </w:rPr>
        <w:t xml:space="preserve">  (A)</w:t>
      </w:r>
      <w:r w:rsidRPr="003743F3">
        <w:rPr>
          <w:rFonts w:ascii="標楷體" w:eastAsia="標楷體" w:hAnsi="標楷體" w:hint="eastAsia"/>
        </w:rPr>
        <w:t>輪圈彎曲</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轉向主桿軸承損壞</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輪胎氣壓不足</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轉向主桿過度鎖緊</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有關離合器，下列敘述何者錯誤？</w:t>
      </w:r>
      <w:r w:rsidRPr="003743F3">
        <w:rPr>
          <w:rFonts w:ascii="標楷體" w:eastAsia="標楷體" w:hAnsi="標楷體"/>
        </w:rPr>
        <w:t xml:space="preserve">  (A)</w:t>
      </w:r>
      <w:r w:rsidRPr="003743F3">
        <w:rPr>
          <w:rFonts w:ascii="標楷體" w:eastAsia="標楷體" w:hAnsi="標楷體" w:hint="eastAsia"/>
        </w:rPr>
        <w:t>溼式多片式，其摩擦片比鋼片少一片</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乾式離合器的離合器片不可沾到油</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溼式多片式離合器的作動是經由摩擦力，使動力結合</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乾式離合器片通常有三片</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自動離心式離合器，其種類有</w:t>
      </w:r>
      <w:r w:rsidRPr="003743F3">
        <w:rPr>
          <w:rFonts w:ascii="標楷體" w:eastAsia="標楷體" w:hAnsi="標楷體"/>
        </w:rPr>
        <w:t xml:space="preserve">  (A)</w:t>
      </w:r>
      <w:r w:rsidRPr="003743F3">
        <w:rPr>
          <w:rFonts w:ascii="標楷體" w:eastAsia="標楷體" w:hAnsi="標楷體" w:hint="eastAsia"/>
        </w:rPr>
        <w:t>乾式多塊式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溼式多塊式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前兩者都有</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溼式多片式</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引擎變速齒輪排列為</w:t>
      </w:r>
      <w:r w:rsidRPr="003743F3">
        <w:rPr>
          <w:rFonts w:ascii="標楷體" w:eastAsia="標楷體" w:hAnsi="標楷體"/>
        </w:rPr>
        <w:t>1-3-4-2(2</w:t>
      </w:r>
      <w:r w:rsidRPr="003743F3">
        <w:rPr>
          <w:rFonts w:ascii="標楷體" w:eastAsia="標楷體" w:hAnsi="標楷體" w:hint="eastAsia"/>
        </w:rPr>
        <w:t>檔齒輪在驅動鏈條方向</w:t>
      </w:r>
      <w:r w:rsidRPr="003743F3">
        <w:rPr>
          <w:rFonts w:ascii="標楷體" w:eastAsia="標楷體" w:hAnsi="標楷體"/>
        </w:rPr>
        <w:t>)</w:t>
      </w:r>
      <w:r w:rsidRPr="003743F3">
        <w:rPr>
          <w:rFonts w:ascii="標楷體" w:eastAsia="標楷體" w:hAnsi="標楷體" w:hint="eastAsia"/>
        </w:rPr>
        <w:t>，左移位叉左右移動時可控制</w:t>
      </w:r>
      <w:r w:rsidRPr="003743F3">
        <w:rPr>
          <w:rFonts w:ascii="標楷體" w:eastAsia="標楷體" w:hAnsi="標楷體"/>
        </w:rPr>
        <w:t xml:space="preserve">  (A)1.3</w:t>
      </w:r>
      <w:r w:rsidRPr="003743F3">
        <w:rPr>
          <w:rFonts w:ascii="標楷體" w:eastAsia="標楷體" w:hAnsi="標楷體" w:hint="eastAsia"/>
        </w:rPr>
        <w:t>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(B)2.4</w:t>
      </w:r>
      <w:r w:rsidRPr="003743F3">
        <w:rPr>
          <w:rFonts w:ascii="標楷體" w:eastAsia="標楷體" w:hAnsi="標楷體" w:hint="eastAsia"/>
        </w:rPr>
        <w:t>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(C)1.4</w:t>
      </w:r>
      <w:r w:rsidRPr="003743F3">
        <w:rPr>
          <w:rFonts w:ascii="標楷體" w:eastAsia="標楷體" w:hAnsi="標楷體" w:hint="eastAsia"/>
        </w:rPr>
        <w:t>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(D)2.3</w:t>
      </w:r>
      <w:r w:rsidRPr="003743F3">
        <w:rPr>
          <w:rFonts w:ascii="標楷體" w:eastAsia="標楷體" w:hAnsi="標楷體" w:hint="eastAsia"/>
        </w:rPr>
        <w:t>檔</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引擎變速齒輪排列為</w:t>
      </w:r>
      <w:r w:rsidRPr="003743F3">
        <w:rPr>
          <w:rFonts w:ascii="標楷體" w:eastAsia="標楷體" w:hAnsi="標楷體"/>
        </w:rPr>
        <w:t>1-3-4-2(2</w:t>
      </w:r>
      <w:r w:rsidRPr="003743F3">
        <w:rPr>
          <w:rFonts w:ascii="標楷體" w:eastAsia="標楷體" w:hAnsi="標楷體" w:hint="eastAsia"/>
        </w:rPr>
        <w:t>檔齒輪在驅動鏈條方向</w:t>
      </w:r>
      <w:r w:rsidRPr="003743F3">
        <w:rPr>
          <w:rFonts w:ascii="標楷體" w:eastAsia="標楷體" w:hAnsi="標楷體"/>
        </w:rPr>
        <w:t>)</w:t>
      </w:r>
      <w:r w:rsidRPr="003743F3">
        <w:rPr>
          <w:rFonts w:ascii="標楷體" w:eastAsia="標楷體" w:hAnsi="標楷體" w:hint="eastAsia"/>
        </w:rPr>
        <w:t>，右移位叉左右移動時可控制</w:t>
      </w:r>
      <w:r w:rsidRPr="003743F3">
        <w:rPr>
          <w:rFonts w:ascii="標楷體" w:eastAsia="標楷體" w:hAnsi="標楷體"/>
        </w:rPr>
        <w:t xml:space="preserve">  (A)1.3</w:t>
      </w:r>
      <w:r w:rsidRPr="003743F3">
        <w:rPr>
          <w:rFonts w:ascii="標楷體" w:eastAsia="標楷體" w:hAnsi="標楷體" w:hint="eastAsia"/>
        </w:rPr>
        <w:t>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(B)2.4</w:t>
      </w:r>
      <w:r w:rsidRPr="003743F3">
        <w:rPr>
          <w:rFonts w:ascii="標楷體" w:eastAsia="標楷體" w:hAnsi="標楷體" w:hint="eastAsia"/>
        </w:rPr>
        <w:t>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(C)1.4</w:t>
      </w:r>
      <w:r w:rsidRPr="003743F3">
        <w:rPr>
          <w:rFonts w:ascii="標楷體" w:eastAsia="標楷體" w:hAnsi="標楷體" w:hint="eastAsia"/>
        </w:rPr>
        <w:t>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(D)2.3</w:t>
      </w:r>
      <w:r w:rsidRPr="003743F3">
        <w:rPr>
          <w:rFonts w:ascii="標楷體" w:eastAsia="標楷體" w:hAnsi="標楷體" w:hint="eastAsia"/>
        </w:rPr>
        <w:t>檔</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引擎變速齒輪中，通常主軸齒輪比副軸齒輪</w:t>
      </w:r>
      <w:r w:rsidRPr="003743F3">
        <w:rPr>
          <w:rFonts w:ascii="標楷體" w:eastAsia="標楷體" w:hAnsi="標楷體"/>
        </w:rPr>
        <w:t xml:space="preserve">  (A)</w:t>
      </w:r>
      <w:r w:rsidRPr="003743F3">
        <w:rPr>
          <w:rFonts w:ascii="標楷體" w:eastAsia="標楷體" w:hAnsi="標楷體" w:hint="eastAsia"/>
        </w:rPr>
        <w:t>大</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一樣</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齒數多</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由軸輸出之變速箱動力，能適當傳送或切開的是</w:t>
      </w:r>
      <w:r w:rsidRPr="003743F3">
        <w:rPr>
          <w:rFonts w:ascii="標楷體" w:eastAsia="標楷體" w:hAnsi="標楷體"/>
        </w:rPr>
        <w:t xml:space="preserve">  (A)</w:t>
      </w:r>
      <w:r w:rsidRPr="003743F3">
        <w:rPr>
          <w:rFonts w:ascii="標楷體" w:eastAsia="標楷體" w:hAnsi="標楷體" w:hint="eastAsia"/>
        </w:rPr>
        <w:t>引擎</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變速齒輪移位機構</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離合器</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機油泵浦的功用</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變速齒輪移位機構的功用是使後輪產生不同的</w:t>
      </w:r>
      <w:r w:rsidRPr="003743F3">
        <w:rPr>
          <w:rFonts w:ascii="標楷體" w:eastAsia="標楷體" w:hAnsi="標楷體"/>
        </w:rPr>
        <w:t xml:space="preserve">  (A)</w:t>
      </w:r>
      <w:r w:rsidRPr="003743F3">
        <w:rPr>
          <w:rFonts w:ascii="標楷體" w:eastAsia="標楷體" w:hAnsi="標楷體" w:hint="eastAsia"/>
        </w:rPr>
        <w:t>扭力</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轉速</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扭力和轉速</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混合比以適應各種路況需要</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變速齒輪移位機構中，齒輪的類型有幾種﹖</w:t>
      </w:r>
      <w:r w:rsidRPr="003743F3">
        <w:rPr>
          <w:rFonts w:ascii="標楷體" w:eastAsia="標楷體" w:hAnsi="標楷體"/>
        </w:rPr>
        <w:t xml:space="preserve">  (A)</w:t>
      </w:r>
      <w:r w:rsidRPr="003743F3">
        <w:rPr>
          <w:rFonts w:ascii="標楷體" w:eastAsia="標楷體" w:hAnsi="標楷體" w:hint="eastAsia"/>
        </w:rPr>
        <w:t>惰性齒輪和移位齒輪</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惰性齒輪和固定齒輪</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移位齒輪和固定齒輪</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惰性齒輪、移位齒輪和固定齒輪</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有關變速齒輪移位機構中的齒輪，下列敘述何者錯誤﹖</w:t>
      </w:r>
      <w:r w:rsidRPr="003743F3">
        <w:rPr>
          <w:rFonts w:ascii="標楷體" w:eastAsia="標楷體" w:hAnsi="標楷體"/>
        </w:rPr>
        <w:t xml:space="preserve">  (A)</w:t>
      </w:r>
      <w:r w:rsidRPr="003743F3">
        <w:rPr>
          <w:rFonts w:ascii="標楷體" w:eastAsia="標楷體" w:hAnsi="標楷體" w:hint="eastAsia"/>
        </w:rPr>
        <w:t>主軸齒數</w:t>
      </w:r>
      <w:r w:rsidRPr="003743F3">
        <w:rPr>
          <w:rFonts w:ascii="標楷體" w:eastAsia="標楷體" w:hAnsi="標楷體"/>
        </w:rPr>
        <w:t>/</w:t>
      </w:r>
      <w:r w:rsidRPr="003743F3">
        <w:rPr>
          <w:rFonts w:ascii="標楷體" w:eastAsia="標楷體" w:hAnsi="標楷體" w:hint="eastAsia"/>
        </w:rPr>
        <w:t>副軸齒數</w:t>
      </w:r>
      <w:r w:rsidRPr="003743F3">
        <w:rPr>
          <w:rFonts w:ascii="標楷體" w:eastAsia="標楷體" w:hAnsi="標楷體"/>
        </w:rPr>
        <w:t>=</w:t>
      </w:r>
      <w:r w:rsidRPr="003743F3">
        <w:rPr>
          <w:rFonts w:ascii="標楷體" w:eastAsia="標楷體" w:hAnsi="標楷體" w:hint="eastAsia"/>
        </w:rPr>
        <w:t>齒數比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齒輪轉速與齒輪扭力成正比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齒輪齒數與齒輪轉速成反比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引擎運轉時，主軸齒輪為主動，副軸齒輪為被動</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變速齒輪中，齒輪齒數與齒輪轉速</w:t>
      </w:r>
      <w:r w:rsidRPr="003743F3">
        <w:rPr>
          <w:rFonts w:ascii="標楷體" w:eastAsia="標楷體" w:hAnsi="標楷體"/>
        </w:rPr>
        <w:t xml:space="preserve">  (A)</w:t>
      </w:r>
      <w:r w:rsidRPr="003743F3">
        <w:rPr>
          <w:rFonts w:ascii="標楷體" w:eastAsia="標楷體" w:hAnsi="標楷體" w:hint="eastAsia"/>
        </w:rPr>
        <w:t>成正比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成反比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平方成正比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平方成反比</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有關變速齒輪中惰性齒輪的特性，下列何者錯誤？</w:t>
      </w:r>
      <w:r w:rsidRPr="003743F3">
        <w:rPr>
          <w:rFonts w:ascii="標楷體" w:eastAsia="標楷體" w:hAnsi="標楷體"/>
        </w:rPr>
        <w:t xml:space="preserve">  (A)</w:t>
      </w:r>
      <w:r w:rsidRPr="003743F3">
        <w:rPr>
          <w:rFonts w:ascii="標楷體" w:eastAsia="標楷體" w:hAnsi="標楷體" w:hint="eastAsia"/>
        </w:rPr>
        <w:t>主</w:t>
      </w:r>
      <w:r w:rsidRPr="003743F3">
        <w:rPr>
          <w:rFonts w:ascii="標楷體" w:eastAsia="標楷體" w:hAnsi="標楷體"/>
        </w:rPr>
        <w:t>(</w:t>
      </w:r>
      <w:r w:rsidRPr="003743F3">
        <w:rPr>
          <w:rFonts w:ascii="標楷體" w:eastAsia="標楷體" w:hAnsi="標楷體" w:hint="eastAsia"/>
        </w:rPr>
        <w:t>副</w:t>
      </w:r>
      <w:r w:rsidRPr="003743F3">
        <w:rPr>
          <w:rFonts w:ascii="標楷體" w:eastAsia="標楷體" w:hAnsi="標楷體"/>
        </w:rPr>
        <w:t>)</w:t>
      </w:r>
      <w:r w:rsidRPr="003743F3">
        <w:rPr>
          <w:rFonts w:ascii="標楷體" w:eastAsia="標楷體" w:hAnsi="標楷體" w:hint="eastAsia"/>
        </w:rPr>
        <w:t>軸轉動，齒輪惰轉</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齒輪轉動主</w:t>
      </w:r>
      <w:r w:rsidRPr="003743F3">
        <w:rPr>
          <w:rFonts w:ascii="標楷體" w:eastAsia="標楷體" w:hAnsi="標楷體"/>
        </w:rPr>
        <w:t>(</w:t>
      </w:r>
      <w:r w:rsidRPr="003743F3">
        <w:rPr>
          <w:rFonts w:ascii="標楷體" w:eastAsia="標楷體" w:hAnsi="標楷體" w:hint="eastAsia"/>
        </w:rPr>
        <w:t>副</w:t>
      </w:r>
      <w:r w:rsidRPr="003743F3">
        <w:rPr>
          <w:rFonts w:ascii="標楷體" w:eastAsia="標楷體" w:hAnsi="標楷體"/>
        </w:rPr>
        <w:t>)</w:t>
      </w:r>
      <w:r w:rsidRPr="003743F3">
        <w:rPr>
          <w:rFonts w:ascii="標楷體" w:eastAsia="標楷體" w:hAnsi="標楷體" w:hint="eastAsia"/>
        </w:rPr>
        <w:t>軸惰轉</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主</w:t>
      </w:r>
      <w:r w:rsidRPr="003743F3">
        <w:rPr>
          <w:rFonts w:ascii="標楷體" w:eastAsia="標楷體" w:hAnsi="標楷體"/>
        </w:rPr>
        <w:t>(</w:t>
      </w:r>
      <w:r w:rsidRPr="003743F3">
        <w:rPr>
          <w:rFonts w:ascii="標楷體" w:eastAsia="標楷體" w:hAnsi="標楷體" w:hint="eastAsia"/>
        </w:rPr>
        <w:t>副</w:t>
      </w:r>
      <w:r w:rsidRPr="003743F3">
        <w:rPr>
          <w:rFonts w:ascii="標楷體" w:eastAsia="標楷體" w:hAnsi="標楷體"/>
        </w:rPr>
        <w:t>)</w:t>
      </w:r>
      <w:r w:rsidRPr="003743F3">
        <w:rPr>
          <w:rFonts w:ascii="標楷體" w:eastAsia="標楷體" w:hAnsi="標楷體" w:hint="eastAsia"/>
        </w:rPr>
        <w:t>軸和齒輪一起轉</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惰性齒輪與移位齒輪特性不相同</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變速齒輪中主軸齒數與副軸齒數之比，稱為</w:t>
      </w:r>
      <w:r w:rsidRPr="003743F3">
        <w:rPr>
          <w:rFonts w:ascii="標楷體" w:eastAsia="標楷體" w:hAnsi="標楷體"/>
        </w:rPr>
        <w:t xml:space="preserve">  (A)</w:t>
      </w:r>
      <w:r w:rsidRPr="003743F3">
        <w:rPr>
          <w:rFonts w:ascii="標楷體" w:eastAsia="標楷體" w:hAnsi="標楷體" w:hint="eastAsia"/>
        </w:rPr>
        <w:t>扭力比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高寬比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齒數比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混合比</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變速齒輪移位機構中，用來定位各檔位防止跳檔的是</w:t>
      </w:r>
      <w:r w:rsidRPr="003743F3">
        <w:rPr>
          <w:rFonts w:ascii="標楷體" w:eastAsia="標楷體" w:hAnsi="標楷體"/>
        </w:rPr>
        <w:t xml:space="preserve">  (A)</w:t>
      </w:r>
      <w:r w:rsidRPr="003743F3">
        <w:rPr>
          <w:rFonts w:ascii="標楷體" w:eastAsia="標楷體" w:hAnsi="標楷體" w:hint="eastAsia"/>
        </w:rPr>
        <w:t>變速軸移位回位彈簧</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變速轂</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齒輪移位凸輪</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齒輪移位凸輪制止器</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A  )</w:t>
      </w:r>
      <w:r w:rsidRPr="003743F3">
        <w:rPr>
          <w:rFonts w:ascii="標楷體" w:eastAsia="標楷體" w:hAnsi="標楷體" w:hint="eastAsia"/>
        </w:rPr>
        <w:t>變速齒輪移位機構中變速轂的溝槽有相通的稱為</w:t>
      </w:r>
      <w:r w:rsidRPr="003743F3">
        <w:rPr>
          <w:rFonts w:ascii="標楷體" w:eastAsia="標楷體" w:hAnsi="標楷體"/>
        </w:rPr>
        <w:t xml:space="preserve">  (A)</w:t>
      </w:r>
      <w:r w:rsidRPr="003743F3">
        <w:rPr>
          <w:rFonts w:ascii="標楷體" w:eastAsia="標楷體" w:hAnsi="標楷體" w:hint="eastAsia"/>
        </w:rPr>
        <w:t>循環檔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非循環檔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國際檔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半非循環檔</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B  )</w:t>
      </w:r>
      <w:r w:rsidRPr="003743F3">
        <w:rPr>
          <w:rFonts w:ascii="標楷體" w:eastAsia="標楷體" w:hAnsi="標楷體" w:hint="eastAsia"/>
        </w:rPr>
        <w:t>變速齒輪移位機構中的變速叉是裝在</w:t>
      </w:r>
      <w:r w:rsidRPr="003743F3">
        <w:rPr>
          <w:rFonts w:ascii="標楷體" w:eastAsia="標楷體" w:hAnsi="標楷體"/>
        </w:rPr>
        <w:t xml:space="preserve">  (A)</w:t>
      </w:r>
      <w:r w:rsidRPr="003743F3">
        <w:rPr>
          <w:rFonts w:ascii="標楷體" w:eastAsia="標楷體" w:hAnsi="標楷體" w:hint="eastAsia"/>
        </w:rPr>
        <w:t>惰性齒輪</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移位齒輪</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固定齒輪上</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齒輪移位凸輪</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變速齒輪移位機構中作圓周運動的是</w:t>
      </w:r>
      <w:r w:rsidRPr="003743F3">
        <w:rPr>
          <w:rFonts w:ascii="標楷體" w:eastAsia="標楷體" w:hAnsi="標楷體"/>
        </w:rPr>
        <w:t xml:space="preserve">  (A)</w:t>
      </w:r>
      <w:r w:rsidRPr="003743F3">
        <w:rPr>
          <w:rFonts w:ascii="標楷體" w:eastAsia="標楷體" w:hAnsi="標楷體" w:hint="eastAsia"/>
        </w:rPr>
        <w:t>變速踏板</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變速臂</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變速轂</w:t>
      </w:r>
      <w:r w:rsidRPr="003743F3">
        <w:rPr>
          <w:rFonts w:ascii="標楷體" w:eastAsia="標楷體" w:hAnsi="標楷體"/>
        </w:rPr>
        <w:t>(</w:t>
      </w:r>
      <w:r w:rsidRPr="003743F3">
        <w:rPr>
          <w:rFonts w:ascii="標楷體" w:eastAsia="標楷體" w:hAnsi="標楷體" w:hint="eastAsia"/>
        </w:rPr>
        <w:t>變速凸輪</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變速叉</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C  )</w:t>
      </w:r>
      <w:r w:rsidRPr="003743F3">
        <w:rPr>
          <w:rFonts w:ascii="標楷體" w:eastAsia="標楷體" w:hAnsi="標楷體" w:hint="eastAsia"/>
        </w:rPr>
        <w:t>變速齒輪移位機構中，若裝置有</w:t>
      </w:r>
      <w:r w:rsidRPr="003743F3">
        <w:rPr>
          <w:rFonts w:ascii="標楷體" w:eastAsia="標楷體" w:hAnsi="標楷體"/>
        </w:rPr>
        <w:t>3</w:t>
      </w:r>
      <w:r w:rsidRPr="003743F3">
        <w:rPr>
          <w:rFonts w:ascii="標楷體" w:eastAsia="標楷體" w:hAnsi="標楷體" w:hint="eastAsia"/>
        </w:rPr>
        <w:t>支變速叉，則有幾檔</w:t>
      </w:r>
      <w:r w:rsidRPr="003743F3">
        <w:rPr>
          <w:rFonts w:ascii="標楷體" w:eastAsia="標楷體" w:hAnsi="標楷體"/>
        </w:rPr>
        <w:t>(</w:t>
      </w:r>
      <w:r w:rsidRPr="003743F3">
        <w:rPr>
          <w:rFonts w:ascii="標楷體" w:eastAsia="標楷體" w:hAnsi="標楷體" w:hint="eastAsia"/>
        </w:rPr>
        <w:t>空檔不算</w:t>
      </w:r>
      <w:r w:rsidRPr="003743F3">
        <w:rPr>
          <w:rFonts w:ascii="標楷體" w:eastAsia="標楷體" w:hAnsi="標楷體"/>
        </w:rPr>
        <w:t>)</w:t>
      </w:r>
      <w:r w:rsidRPr="003743F3">
        <w:rPr>
          <w:rFonts w:ascii="標楷體" w:eastAsia="標楷體" w:hAnsi="標楷體" w:hint="eastAsia"/>
        </w:rPr>
        <w:t>？</w:t>
      </w:r>
      <w:r w:rsidRPr="003743F3">
        <w:rPr>
          <w:rFonts w:ascii="標楷體" w:eastAsia="標楷體" w:hAnsi="標楷體"/>
        </w:rPr>
        <w:t xml:space="preserve">  (A)3</w:t>
      </w:r>
      <w:r w:rsidRPr="003743F3">
        <w:rPr>
          <w:rFonts w:ascii="標楷體" w:eastAsia="標楷體" w:hAnsi="標楷體" w:hint="eastAsia"/>
        </w:rPr>
        <w:t>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(B)4</w:t>
      </w:r>
      <w:r w:rsidRPr="003743F3">
        <w:rPr>
          <w:rFonts w:ascii="標楷體" w:eastAsia="標楷體" w:hAnsi="標楷體" w:hint="eastAsia"/>
        </w:rPr>
        <w:t>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(C)5</w:t>
      </w:r>
      <w:r w:rsidRPr="003743F3">
        <w:rPr>
          <w:rFonts w:ascii="標楷體" w:eastAsia="標楷體" w:hAnsi="標楷體" w:hint="eastAsia"/>
        </w:rPr>
        <w:t>或</w:t>
      </w:r>
      <w:r w:rsidRPr="003743F3">
        <w:rPr>
          <w:rFonts w:ascii="標楷體" w:eastAsia="標楷體" w:hAnsi="標楷體"/>
        </w:rPr>
        <w:t>6</w:t>
      </w:r>
      <w:r w:rsidRPr="003743F3">
        <w:rPr>
          <w:rFonts w:ascii="標楷體" w:eastAsia="標楷體" w:hAnsi="標楷體" w:hint="eastAsia"/>
        </w:rPr>
        <w:t>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(D)8</w:t>
      </w:r>
      <w:r w:rsidRPr="003743F3">
        <w:rPr>
          <w:rFonts w:ascii="標楷體" w:eastAsia="標楷體" w:hAnsi="標楷體" w:hint="eastAsia"/>
        </w:rPr>
        <w:t>檔</w:t>
      </w:r>
      <w:r w:rsidRPr="003743F3">
        <w:rPr>
          <w:rFonts w:ascii="標楷體" w:eastAsia="標楷體" w:hAnsi="標楷體"/>
        </w:rPr>
        <w:t xml:space="preserve">  </w:t>
      </w:r>
      <w:r w:rsidRPr="003743F3">
        <w:rPr>
          <w:rFonts w:ascii="標楷體" w:eastAsia="標楷體" w:hAnsi="標楷體" w:hint="eastAsia"/>
        </w:rPr>
        <w:t>。</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lastRenderedPageBreak/>
        <w:t>(  A  )</w:t>
      </w:r>
      <w:r w:rsidRPr="003743F3">
        <w:rPr>
          <w:rFonts w:ascii="標楷體" w:eastAsia="標楷體" w:hAnsi="標楷體" w:hint="eastAsia"/>
        </w:rPr>
        <w:t>變速齒輪移位機構中，若主軸繼續運轉，而副軸處於空轉狀態是表示</w:t>
      </w:r>
      <w:r w:rsidRPr="003743F3">
        <w:rPr>
          <w:rFonts w:ascii="標楷體" w:eastAsia="標楷體" w:hAnsi="標楷體"/>
        </w:rPr>
        <w:t xml:space="preserve">  (A)</w:t>
      </w:r>
      <w:r w:rsidRPr="003743F3">
        <w:rPr>
          <w:rFonts w:ascii="標楷體" w:eastAsia="標楷體" w:hAnsi="標楷體" w:hint="eastAsia"/>
        </w:rPr>
        <w:t>空檔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一檔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二檔</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三檔</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有關</w:t>
      </w:r>
      <w:r w:rsidRPr="003743F3">
        <w:rPr>
          <w:rFonts w:ascii="標楷體" w:eastAsia="標楷體" w:hAnsi="標楷體"/>
        </w:rPr>
        <w:t>V</w:t>
      </w:r>
      <w:r w:rsidRPr="003743F3">
        <w:rPr>
          <w:rFonts w:ascii="標楷體" w:eastAsia="標楷體" w:hAnsi="標楷體" w:hint="eastAsia"/>
        </w:rPr>
        <w:t>型皮帶無段自動變速，下列敘述何者錯誤？</w:t>
      </w:r>
      <w:r w:rsidRPr="003743F3">
        <w:rPr>
          <w:rFonts w:ascii="標楷體" w:eastAsia="標楷體" w:hAnsi="標楷體"/>
        </w:rPr>
        <w:t xml:space="preserve">  (A)</w:t>
      </w:r>
      <w:r w:rsidRPr="003743F3">
        <w:rPr>
          <w:rFonts w:ascii="標楷體" w:eastAsia="標楷體" w:hAnsi="標楷體" w:hint="eastAsia"/>
        </w:rPr>
        <w:t>皮帶上不可沾油</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前驅動盤內有</w:t>
      </w:r>
      <w:r w:rsidRPr="003743F3">
        <w:rPr>
          <w:rFonts w:ascii="標楷體" w:eastAsia="標楷體" w:hAnsi="標楷體"/>
        </w:rPr>
        <w:t>6</w:t>
      </w:r>
      <w:r w:rsidRPr="003743F3">
        <w:rPr>
          <w:rFonts w:ascii="標楷體" w:eastAsia="標楷體" w:hAnsi="標楷體" w:hint="eastAsia"/>
        </w:rPr>
        <w:t>個滾子</w:t>
      </w:r>
      <w:r w:rsidRPr="003743F3">
        <w:rPr>
          <w:rFonts w:ascii="標楷體" w:eastAsia="標楷體" w:hAnsi="標楷體"/>
        </w:rPr>
        <w:t xml:space="preserve">(roller)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滾子</w:t>
      </w:r>
      <w:r w:rsidRPr="003743F3">
        <w:rPr>
          <w:rFonts w:ascii="標楷體" w:eastAsia="標楷體" w:hAnsi="標楷體"/>
        </w:rPr>
        <w:t>(roller)</w:t>
      </w:r>
      <w:r w:rsidRPr="003743F3">
        <w:rPr>
          <w:rFonts w:ascii="標楷體" w:eastAsia="標楷體" w:hAnsi="標楷體" w:hint="eastAsia"/>
        </w:rPr>
        <w:t>是受到引擎離心力的作動，帶動驅動盤</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皮帶安裝時沒有方向性可言</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pPr>
      <w:r w:rsidRPr="003743F3">
        <w:rPr>
          <w:rFonts w:ascii="標楷體" w:eastAsia="標楷體" w:hAnsi="標楷體"/>
        </w:rPr>
        <w:t>(  D  )</w:t>
      </w:r>
      <w:r w:rsidRPr="003743F3">
        <w:rPr>
          <w:rFonts w:ascii="標楷體" w:eastAsia="標楷體" w:hAnsi="標楷體" w:hint="eastAsia"/>
        </w:rPr>
        <w:t>有關</w:t>
      </w:r>
      <w:r w:rsidRPr="003743F3">
        <w:rPr>
          <w:rFonts w:ascii="標楷體" w:eastAsia="標楷體" w:hAnsi="標楷體"/>
        </w:rPr>
        <w:t>V</w:t>
      </w:r>
      <w:r w:rsidRPr="003743F3">
        <w:rPr>
          <w:rFonts w:ascii="標楷體" w:eastAsia="標楷體" w:hAnsi="標楷體" w:hint="eastAsia"/>
        </w:rPr>
        <w:t>型皮帶無段自動變速，下列敘述何者錯誤？</w:t>
      </w:r>
      <w:r w:rsidRPr="003743F3">
        <w:rPr>
          <w:rFonts w:ascii="標楷體" w:eastAsia="標楷體" w:hAnsi="標楷體"/>
        </w:rPr>
        <w:t xml:space="preserve">  (A)</w:t>
      </w:r>
      <w:r w:rsidRPr="003743F3">
        <w:rPr>
          <w:rFonts w:ascii="標楷體" w:eastAsia="標楷體" w:hAnsi="標楷體" w:hint="eastAsia"/>
        </w:rPr>
        <w:t>低速時，減速比大</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(B)</w:t>
      </w:r>
      <w:r w:rsidRPr="003743F3">
        <w:rPr>
          <w:rFonts w:ascii="標楷體" w:eastAsia="標楷體" w:hAnsi="標楷體" w:hint="eastAsia"/>
        </w:rPr>
        <w:t>高速時，減速比小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(C)</w:t>
      </w:r>
      <w:r w:rsidRPr="003743F3">
        <w:rPr>
          <w:rFonts w:ascii="標楷體" w:eastAsia="標楷體" w:hAnsi="標楷體" w:hint="eastAsia"/>
        </w:rPr>
        <w:t>高速時，前驅動盤皮帶輪直徑變大，致使後驅動盤內的彈簧受壓縮，而皮帶輪直徑變小</w:t>
      </w:r>
      <w:r w:rsidRPr="003743F3">
        <w:rPr>
          <w:rFonts w:ascii="標楷體" w:eastAsia="標楷體" w:hAnsi="標楷體"/>
        </w:rPr>
        <w:t xml:space="preserve"> </w:t>
      </w:r>
      <w:r w:rsidRPr="003743F3">
        <w:rPr>
          <w:rFonts w:ascii="標楷體" w:eastAsia="標楷體" w:hAnsi="標楷體" w:hint="eastAsia"/>
        </w:rPr>
        <w:t xml:space="preserve">　</w:t>
      </w:r>
      <w:r w:rsidRPr="003743F3">
        <w:rPr>
          <w:rFonts w:ascii="標楷體" w:eastAsia="標楷體" w:hAnsi="標楷體"/>
        </w:rPr>
        <w:t>(D)</w:t>
      </w:r>
      <w:r w:rsidRPr="003743F3">
        <w:rPr>
          <w:rFonts w:ascii="標楷體" w:eastAsia="標楷體" w:hAnsi="標楷體" w:hint="eastAsia"/>
        </w:rPr>
        <w:t>安裝前驅動盤內滾子沒有方向性。</w:t>
      </w:r>
      <w:r w:rsidRPr="003743F3">
        <w:rPr>
          <w:rFonts w:ascii="標楷體" w:eastAsia="標楷體" w:hAnsi="標楷體"/>
        </w:rPr>
        <w:t xml:space="preserve"> </w:t>
      </w:r>
    </w:p>
    <w:p w:rsidR="003743F3" w:rsidRPr="003743F3" w:rsidRDefault="003743F3" w:rsidP="003743F3">
      <w:pPr>
        <w:pStyle w:val="a3"/>
        <w:numPr>
          <w:ilvl w:val="0"/>
          <w:numId w:val="3"/>
        </w:numPr>
        <w:autoSpaceDE w:val="0"/>
        <w:autoSpaceDN w:val="0"/>
        <w:adjustRightInd w:val="0"/>
        <w:ind w:leftChars="0" w:left="1276" w:hanging="1276"/>
        <w:rPr>
          <w:rFonts w:ascii="標楷體" w:eastAsia="標楷體" w:hAnsi="標楷體"/>
        </w:rPr>
        <w:sectPr w:rsidR="003743F3" w:rsidRPr="003743F3" w:rsidSect="0076157C">
          <w:type w:val="continuous"/>
          <w:pgSz w:w="11907" w:h="16839" w:code="9"/>
          <w:pgMar w:top="720" w:right="720" w:bottom="720" w:left="720" w:header="851" w:footer="992" w:gutter="0"/>
          <w:cols w:space="425"/>
          <w:docGrid w:type="lines" w:linePitch="360"/>
        </w:sectPr>
      </w:pPr>
    </w:p>
    <w:p w:rsidR="003743F3" w:rsidRPr="00541E3D" w:rsidRDefault="003743F3" w:rsidP="00541E3D">
      <w:pPr>
        <w:pStyle w:val="a3"/>
        <w:autoSpaceDE w:val="0"/>
        <w:autoSpaceDN w:val="0"/>
        <w:adjustRightInd w:val="0"/>
        <w:ind w:leftChars="0" w:left="1276"/>
        <w:rPr>
          <w:rFonts w:ascii="標楷體" w:eastAsia="標楷體" w:hAnsi="標楷體"/>
        </w:rPr>
      </w:pPr>
    </w:p>
    <w:sectPr w:rsidR="003743F3" w:rsidRPr="00541E3D" w:rsidSect="003743F3">
      <w:type w:val="continuous"/>
      <w:pgSz w:w="11907" w:h="16839" w:code="9"/>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19C" w:rsidRDefault="0097219C" w:rsidP="003407DE">
      <w:r>
        <w:separator/>
      </w:r>
    </w:p>
  </w:endnote>
  <w:endnote w:type="continuationSeparator" w:id="0">
    <w:p w:rsidR="0097219C" w:rsidRDefault="0097219C" w:rsidP="003407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19C" w:rsidRDefault="0097219C" w:rsidP="003407DE">
      <w:r>
        <w:separator/>
      </w:r>
    </w:p>
  </w:footnote>
  <w:footnote w:type="continuationSeparator" w:id="0">
    <w:p w:rsidR="0097219C" w:rsidRDefault="0097219C" w:rsidP="003407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C8E2FC10"/>
    <w:lvl w:ilvl="0" w:tplc="F292645E">
      <w:start w:val="1"/>
      <w:numFmt w:val="decimal"/>
      <w:suff w:val="nothing"/>
      <w:lvlText w:val="%1."/>
      <w:lvlJc w:val="left"/>
      <w:pPr>
        <w:ind w:left="480" w:hanging="480"/>
      </w:pPr>
      <w:rPr>
        <w:rFonts w:cs="Times New Roman" w:hint="eastAsia"/>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16"/>
    <w:multiLevelType w:val="hybridMultilevel"/>
    <w:tmpl w:val="B0B0EF24"/>
    <w:lvl w:ilvl="0" w:tplc="0409000F">
      <w:start w:val="1"/>
      <w:numFmt w:val="decimal"/>
      <w:lvlText w:val="%1."/>
      <w:lvlJc w:val="left"/>
      <w:pPr>
        <w:ind w:left="480" w:hanging="48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A0320B6"/>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3">
    <w:nsid w:val="3B8E7C6E"/>
    <w:multiLevelType w:val="hybridMultilevel"/>
    <w:tmpl w:val="A976A48A"/>
    <w:lvl w:ilvl="0" w:tplc="04090015">
      <w:start w:val="1"/>
      <w:numFmt w:val="taiwaneseCountingThousand"/>
      <w:lvlText w:val="%1、"/>
      <w:lvlJc w:val="left"/>
      <w:pPr>
        <w:ind w:left="480" w:hanging="480"/>
      </w:pPr>
    </w:lvl>
    <w:lvl w:ilvl="1" w:tplc="DBAE57D0">
      <w:start w:val="1"/>
      <w:numFmt w:val="ideographLegalTradition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ctiveWritingStyle w:appName="MSWord" w:lang="en-US" w:vendorID="64" w:dllVersion="131078" w:nlCheck="1" w:checkStyle="0"/>
  <w:activeWritingStyle w:appName="MSWord" w:lang="zh-TW" w:vendorID="64" w:dllVersion="131077" w:nlCheck="1" w:checkStyle="1"/>
  <w:defaultTabStop w:val="50"/>
  <w:drawingGridHorizontalSpacing w:val="120"/>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0089"/>
    <w:rsid w:val="000426C6"/>
    <w:rsid w:val="000518DB"/>
    <w:rsid w:val="00057C47"/>
    <w:rsid w:val="000602BC"/>
    <w:rsid w:val="0007281E"/>
    <w:rsid w:val="0007466A"/>
    <w:rsid w:val="000801AE"/>
    <w:rsid w:val="00080E63"/>
    <w:rsid w:val="000C0CC5"/>
    <w:rsid w:val="000D7027"/>
    <w:rsid w:val="000F35F4"/>
    <w:rsid w:val="00134679"/>
    <w:rsid w:val="00165D4C"/>
    <w:rsid w:val="00166519"/>
    <w:rsid w:val="001C1797"/>
    <w:rsid w:val="001D0558"/>
    <w:rsid w:val="001E5B70"/>
    <w:rsid w:val="001E646A"/>
    <w:rsid w:val="001F2CD7"/>
    <w:rsid w:val="0022038D"/>
    <w:rsid w:val="002500BE"/>
    <w:rsid w:val="002A4AF4"/>
    <w:rsid w:val="00300579"/>
    <w:rsid w:val="003353D0"/>
    <w:rsid w:val="00340294"/>
    <w:rsid w:val="003407DE"/>
    <w:rsid w:val="00365DCC"/>
    <w:rsid w:val="003743F3"/>
    <w:rsid w:val="003A215A"/>
    <w:rsid w:val="003A63EA"/>
    <w:rsid w:val="003C282A"/>
    <w:rsid w:val="00431185"/>
    <w:rsid w:val="00432B68"/>
    <w:rsid w:val="00442D8D"/>
    <w:rsid w:val="00445BCB"/>
    <w:rsid w:val="00475DB4"/>
    <w:rsid w:val="00480615"/>
    <w:rsid w:val="00511362"/>
    <w:rsid w:val="005264F8"/>
    <w:rsid w:val="00541E3D"/>
    <w:rsid w:val="00593725"/>
    <w:rsid w:val="005946BC"/>
    <w:rsid w:val="005C03B1"/>
    <w:rsid w:val="005E105B"/>
    <w:rsid w:val="005F027A"/>
    <w:rsid w:val="00627845"/>
    <w:rsid w:val="00635762"/>
    <w:rsid w:val="00647506"/>
    <w:rsid w:val="00650B2B"/>
    <w:rsid w:val="0066113A"/>
    <w:rsid w:val="00664223"/>
    <w:rsid w:val="006807F5"/>
    <w:rsid w:val="00696B9D"/>
    <w:rsid w:val="006A3EF0"/>
    <w:rsid w:val="006A404E"/>
    <w:rsid w:val="006C230F"/>
    <w:rsid w:val="006F3A50"/>
    <w:rsid w:val="007116CE"/>
    <w:rsid w:val="00730D88"/>
    <w:rsid w:val="00754AEC"/>
    <w:rsid w:val="00756F6F"/>
    <w:rsid w:val="00757AA1"/>
    <w:rsid w:val="0076157C"/>
    <w:rsid w:val="00782209"/>
    <w:rsid w:val="007C2631"/>
    <w:rsid w:val="00845E08"/>
    <w:rsid w:val="00851497"/>
    <w:rsid w:val="00855D85"/>
    <w:rsid w:val="00884A86"/>
    <w:rsid w:val="00890EA5"/>
    <w:rsid w:val="008D3E81"/>
    <w:rsid w:val="008D47F3"/>
    <w:rsid w:val="008D7B5E"/>
    <w:rsid w:val="008E14E1"/>
    <w:rsid w:val="008E1F7C"/>
    <w:rsid w:val="00900C1A"/>
    <w:rsid w:val="00942193"/>
    <w:rsid w:val="0097219C"/>
    <w:rsid w:val="009B5FF6"/>
    <w:rsid w:val="009C1FDC"/>
    <w:rsid w:val="009E2B8F"/>
    <w:rsid w:val="009F00B3"/>
    <w:rsid w:val="00A01639"/>
    <w:rsid w:val="00A3764B"/>
    <w:rsid w:val="00A55729"/>
    <w:rsid w:val="00A6215B"/>
    <w:rsid w:val="00A66177"/>
    <w:rsid w:val="00A66C17"/>
    <w:rsid w:val="00A75194"/>
    <w:rsid w:val="00A85D91"/>
    <w:rsid w:val="00AA67CC"/>
    <w:rsid w:val="00AB3165"/>
    <w:rsid w:val="00AE4335"/>
    <w:rsid w:val="00AF0E29"/>
    <w:rsid w:val="00AF335D"/>
    <w:rsid w:val="00B13F82"/>
    <w:rsid w:val="00B30239"/>
    <w:rsid w:val="00B33B75"/>
    <w:rsid w:val="00B35066"/>
    <w:rsid w:val="00B53354"/>
    <w:rsid w:val="00B636E6"/>
    <w:rsid w:val="00B71AE3"/>
    <w:rsid w:val="00BA186E"/>
    <w:rsid w:val="00BC142A"/>
    <w:rsid w:val="00BC588C"/>
    <w:rsid w:val="00C0202C"/>
    <w:rsid w:val="00C50719"/>
    <w:rsid w:val="00C62DD5"/>
    <w:rsid w:val="00C62F2F"/>
    <w:rsid w:val="00C71666"/>
    <w:rsid w:val="00C75F44"/>
    <w:rsid w:val="00C9764D"/>
    <w:rsid w:val="00CA7566"/>
    <w:rsid w:val="00CD7813"/>
    <w:rsid w:val="00D00089"/>
    <w:rsid w:val="00D04F07"/>
    <w:rsid w:val="00D7022D"/>
    <w:rsid w:val="00D83A1E"/>
    <w:rsid w:val="00DA0199"/>
    <w:rsid w:val="00DB010D"/>
    <w:rsid w:val="00DB68A8"/>
    <w:rsid w:val="00DE625F"/>
    <w:rsid w:val="00DE7DB4"/>
    <w:rsid w:val="00DF60D8"/>
    <w:rsid w:val="00DF61D8"/>
    <w:rsid w:val="00E07E75"/>
    <w:rsid w:val="00E16E84"/>
    <w:rsid w:val="00E17047"/>
    <w:rsid w:val="00E44717"/>
    <w:rsid w:val="00E47DA6"/>
    <w:rsid w:val="00E557DE"/>
    <w:rsid w:val="00E63B0A"/>
    <w:rsid w:val="00E73C00"/>
    <w:rsid w:val="00E75F3D"/>
    <w:rsid w:val="00EA275E"/>
    <w:rsid w:val="00EC096B"/>
    <w:rsid w:val="00ED1E48"/>
    <w:rsid w:val="00EE2034"/>
    <w:rsid w:val="00F10BAA"/>
    <w:rsid w:val="00F25738"/>
    <w:rsid w:val="00FA3BC0"/>
    <w:rsid w:val="00FA6FC1"/>
    <w:rsid w:val="00FB1F1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C17"/>
    <w:pPr>
      <w:widowControl w:val="0"/>
    </w:pPr>
    <w:rPr>
      <w:kern w:val="2"/>
      <w:sz w:val="24"/>
      <w:szCs w:val="22"/>
    </w:rPr>
  </w:style>
  <w:style w:type="paragraph" w:styleId="1">
    <w:name w:val="heading 1"/>
    <w:basedOn w:val="a"/>
    <w:next w:val="a"/>
    <w:link w:val="10"/>
    <w:uiPriority w:val="99"/>
    <w:qFormat/>
    <w:rsid w:val="003743F3"/>
    <w:pPr>
      <w:keepNext/>
      <w:spacing w:before="180" w:after="180" w:line="720" w:lineRule="auto"/>
      <w:outlineLvl w:val="0"/>
    </w:pPr>
    <w:rPr>
      <w:rFonts w:ascii="Arial" w:hAnsi="Arial" w:cs="Arial"/>
      <w:b/>
      <w:bCs/>
      <w:kern w:val="52"/>
      <w:sz w:val="52"/>
      <w:szCs w:val="52"/>
    </w:rPr>
  </w:style>
  <w:style w:type="paragraph" w:styleId="2">
    <w:name w:val="heading 2"/>
    <w:basedOn w:val="a"/>
    <w:next w:val="a"/>
    <w:link w:val="20"/>
    <w:uiPriority w:val="99"/>
    <w:qFormat/>
    <w:rsid w:val="003743F3"/>
    <w:pPr>
      <w:keepNext/>
      <w:spacing w:line="720" w:lineRule="auto"/>
      <w:outlineLvl w:val="1"/>
    </w:pPr>
    <w:rPr>
      <w:rFonts w:ascii="Arial" w:hAnsi="Arial" w:cs="Arial"/>
      <w:b/>
      <w:bCs/>
      <w:sz w:val="48"/>
      <w:szCs w:val="48"/>
    </w:rPr>
  </w:style>
  <w:style w:type="paragraph" w:styleId="3">
    <w:name w:val="heading 3"/>
    <w:basedOn w:val="a"/>
    <w:next w:val="a"/>
    <w:link w:val="30"/>
    <w:uiPriority w:val="99"/>
    <w:qFormat/>
    <w:rsid w:val="003743F3"/>
    <w:pPr>
      <w:keepNext/>
      <w:spacing w:line="720" w:lineRule="auto"/>
      <w:outlineLvl w:val="2"/>
    </w:pPr>
    <w:rPr>
      <w:rFonts w:ascii="Arial" w:hAnsi="Arial" w:cs="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72"/>
    <w:qFormat/>
    <w:rsid w:val="00D00089"/>
    <w:pPr>
      <w:ind w:leftChars="200" w:left="480"/>
    </w:pPr>
  </w:style>
  <w:style w:type="paragraph" w:styleId="a4">
    <w:name w:val="header"/>
    <w:basedOn w:val="a"/>
    <w:link w:val="a5"/>
    <w:uiPriority w:val="99"/>
    <w:unhideWhenUsed/>
    <w:rsid w:val="003407DE"/>
    <w:pPr>
      <w:tabs>
        <w:tab w:val="center" w:pos="4153"/>
        <w:tab w:val="right" w:pos="8306"/>
      </w:tabs>
      <w:snapToGrid w:val="0"/>
    </w:pPr>
    <w:rPr>
      <w:sz w:val="20"/>
      <w:szCs w:val="20"/>
    </w:rPr>
  </w:style>
  <w:style w:type="character" w:customStyle="1" w:styleId="a5">
    <w:name w:val="頁首 字元"/>
    <w:link w:val="a4"/>
    <w:uiPriority w:val="99"/>
    <w:rsid w:val="003407DE"/>
    <w:rPr>
      <w:sz w:val="20"/>
      <w:szCs w:val="20"/>
    </w:rPr>
  </w:style>
  <w:style w:type="paragraph" w:styleId="a6">
    <w:name w:val="footer"/>
    <w:basedOn w:val="a"/>
    <w:link w:val="a7"/>
    <w:uiPriority w:val="99"/>
    <w:unhideWhenUsed/>
    <w:rsid w:val="003407DE"/>
    <w:pPr>
      <w:tabs>
        <w:tab w:val="center" w:pos="4153"/>
        <w:tab w:val="right" w:pos="8306"/>
      </w:tabs>
      <w:snapToGrid w:val="0"/>
    </w:pPr>
    <w:rPr>
      <w:sz w:val="20"/>
      <w:szCs w:val="20"/>
    </w:rPr>
  </w:style>
  <w:style w:type="character" w:customStyle="1" w:styleId="a7">
    <w:name w:val="頁尾 字元"/>
    <w:link w:val="a6"/>
    <w:uiPriority w:val="99"/>
    <w:rsid w:val="003407DE"/>
    <w:rPr>
      <w:sz w:val="20"/>
      <w:szCs w:val="20"/>
    </w:rPr>
  </w:style>
  <w:style w:type="table" w:styleId="a8">
    <w:name w:val="Table Grid"/>
    <w:basedOn w:val="a1"/>
    <w:uiPriority w:val="59"/>
    <w:rsid w:val="00F257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無清單1"/>
    <w:next w:val="a2"/>
    <w:uiPriority w:val="99"/>
    <w:semiHidden/>
    <w:unhideWhenUsed/>
    <w:rsid w:val="001E646A"/>
  </w:style>
  <w:style w:type="table" w:customStyle="1" w:styleId="12">
    <w:name w:val="表格格線1"/>
    <w:basedOn w:val="a1"/>
    <w:next w:val="a8"/>
    <w:uiPriority w:val="59"/>
    <w:rsid w:val="001E64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semiHidden/>
    <w:unhideWhenUsed/>
    <w:rsid w:val="001E646A"/>
    <w:rPr>
      <w:rFonts w:ascii="Cambria" w:hAnsi="Cambria"/>
      <w:sz w:val="18"/>
      <w:szCs w:val="18"/>
    </w:rPr>
  </w:style>
  <w:style w:type="character" w:customStyle="1" w:styleId="aa">
    <w:name w:val="註解方塊文字 字元"/>
    <w:link w:val="a9"/>
    <w:uiPriority w:val="99"/>
    <w:semiHidden/>
    <w:rsid w:val="001E646A"/>
    <w:rPr>
      <w:rFonts w:ascii="Cambria" w:eastAsia="新細明體" w:hAnsi="Cambria" w:cs="Times New Roman"/>
      <w:sz w:val="18"/>
      <w:szCs w:val="18"/>
    </w:rPr>
  </w:style>
  <w:style w:type="table" w:customStyle="1" w:styleId="21">
    <w:name w:val="表格格線2"/>
    <w:basedOn w:val="a1"/>
    <w:next w:val="a8"/>
    <w:uiPriority w:val="59"/>
    <w:rsid w:val="003C28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標題 1 字元"/>
    <w:link w:val="1"/>
    <w:uiPriority w:val="99"/>
    <w:rsid w:val="003743F3"/>
    <w:rPr>
      <w:rFonts w:ascii="Arial" w:eastAsia="新細明體" w:hAnsi="Arial" w:cs="Arial"/>
      <w:b/>
      <w:bCs/>
      <w:kern w:val="52"/>
      <w:sz w:val="52"/>
      <w:szCs w:val="52"/>
    </w:rPr>
  </w:style>
  <w:style w:type="character" w:customStyle="1" w:styleId="20">
    <w:name w:val="標題 2 字元"/>
    <w:link w:val="2"/>
    <w:uiPriority w:val="99"/>
    <w:rsid w:val="003743F3"/>
    <w:rPr>
      <w:rFonts w:ascii="Arial" w:eastAsia="新細明體" w:hAnsi="Arial" w:cs="Arial"/>
      <w:b/>
      <w:bCs/>
      <w:sz w:val="48"/>
      <w:szCs w:val="48"/>
    </w:rPr>
  </w:style>
  <w:style w:type="character" w:customStyle="1" w:styleId="30">
    <w:name w:val="標題 3 字元"/>
    <w:link w:val="3"/>
    <w:uiPriority w:val="99"/>
    <w:rsid w:val="003743F3"/>
    <w:rPr>
      <w:rFonts w:ascii="Arial" w:eastAsia="新細明體" w:hAnsi="Arial" w:cs="Arial"/>
      <w:b/>
      <w:bCs/>
      <w:sz w:val="36"/>
      <w:szCs w:val="3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jpeg"/><Relationship Id="rId18"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1.jpeg"/><Relationship Id="rId10" Type="http://schemas.openxmlformats.org/officeDocument/2006/relationships/image" Target="media/image2.jpeg"/><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jpeg"/><Relationship Id="rId22" Type="http://schemas.openxmlformats.org/officeDocument/2006/relationships/oleObject" Target="embeddings/oleObject5.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EE0DA-610B-4CD1-8896-D4D041F8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4402</Words>
  <Characters>25095</Characters>
  <Application>Microsoft Office Word</Application>
  <DocSecurity>0</DocSecurity>
  <Lines>209</Lines>
  <Paragraphs>58</Paragraphs>
  <ScaleCrop>false</ScaleCrop>
  <Company>學校</Company>
  <LinksUpToDate>false</LinksUpToDate>
  <CharactersWithSpaces>29439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高中</dc:creator>
  <cp:lastModifiedBy>Liven</cp:lastModifiedBy>
  <cp:revision>3</cp:revision>
  <cp:lastPrinted>2023-03-22T05:22:00Z</cp:lastPrinted>
  <dcterms:created xsi:type="dcterms:W3CDTF">2025-08-04T09:47:00Z</dcterms:created>
  <dcterms:modified xsi:type="dcterms:W3CDTF">2025-08-04T10:05:00Z</dcterms:modified>
</cp:coreProperties>
</file>