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C10" w:rsidRDefault="00F01C10" w:rsidP="00FB1895">
      <w:pPr>
        <w:widowControl/>
        <w:jc w:val="center"/>
        <w:rPr>
          <w:rFonts w:ascii="標楷體" w:eastAsia="標楷體" w:hAnsi="標楷體" w:cs="Times New Roman"/>
          <w:b/>
          <w:color w:val="000000" w:themeColor="text1"/>
          <w:sz w:val="32"/>
          <w:szCs w:val="32"/>
        </w:rPr>
      </w:pPr>
      <w:bookmarkStart w:id="0" w:name="_GoBack"/>
      <w:bookmarkEnd w:id="0"/>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r w:rsidR="00624F52" w:rsidRPr="00624F52">
        <w:rPr>
          <w:rFonts w:ascii="標楷體" w:eastAsia="標楷體" w:hAnsi="標楷體" w:cs="Times New Roman" w:hint="eastAsia"/>
          <w:b/>
          <w:bCs/>
          <w:color w:val="FF0000"/>
          <w:sz w:val="32"/>
          <w:szCs w:val="32"/>
        </w:rPr>
        <w:t>動力</w:t>
      </w:r>
      <w:proofErr w:type="gramStart"/>
      <w:r w:rsidR="00624F52" w:rsidRPr="00624F52">
        <w:rPr>
          <w:rFonts w:ascii="標楷體" w:eastAsia="標楷體" w:hAnsi="標楷體" w:cs="Times New Roman" w:hint="eastAsia"/>
          <w:b/>
          <w:bCs/>
          <w:color w:val="FF0000"/>
          <w:sz w:val="32"/>
          <w:szCs w:val="32"/>
        </w:rPr>
        <w:t>機械</w:t>
      </w:r>
      <w:r w:rsidRPr="00624F52">
        <w:rPr>
          <w:rFonts w:ascii="標楷體" w:eastAsia="標楷體" w:hAnsi="標楷體" w:cs="Times New Roman"/>
          <w:b/>
          <w:bCs/>
          <w:color w:val="FF0000"/>
          <w:sz w:val="32"/>
          <w:szCs w:val="32"/>
        </w:rPr>
        <w:t>職群</w:t>
      </w:r>
      <w:r w:rsidRPr="00691C96">
        <w:rPr>
          <w:rFonts w:ascii="標楷體" w:eastAsia="標楷體" w:hAnsi="標楷體" w:cs="Times New Roman" w:hint="eastAsia"/>
          <w:b/>
          <w:color w:val="000000" w:themeColor="text1"/>
          <w:sz w:val="32"/>
          <w:szCs w:val="32"/>
        </w:rPr>
        <w:t>術科</w:t>
      </w:r>
      <w:proofErr w:type="gramEnd"/>
      <w:r w:rsidRPr="00691C96">
        <w:rPr>
          <w:rFonts w:ascii="標楷體" w:eastAsia="標楷體" w:hAnsi="標楷體" w:cs="Times New Roman" w:hint="eastAsia"/>
          <w:b/>
          <w:color w:val="000000" w:themeColor="text1"/>
          <w:sz w:val="32"/>
          <w:szCs w:val="32"/>
        </w:rPr>
        <w:t>試題組</w:t>
      </w:r>
    </w:p>
    <w:p w:rsidR="00624F52" w:rsidRDefault="00624F52" w:rsidP="00624F52">
      <w:pPr>
        <w:pStyle w:val="a3"/>
        <w:ind w:leftChars="0" w:left="482"/>
        <w:rPr>
          <w:rFonts w:ascii="Times New Roman" w:eastAsia="標楷體" w:hAnsi="Times New Roman"/>
          <w:sz w:val="28"/>
          <w:szCs w:val="28"/>
        </w:rPr>
      </w:pPr>
      <w:r w:rsidRPr="00A74E7D">
        <w:rPr>
          <w:rFonts w:ascii="Times New Roman" w:eastAsia="標楷體" w:hAnsi="Times New Roman"/>
          <w:sz w:val="28"/>
          <w:szCs w:val="28"/>
        </w:rPr>
        <w:t>※</w:t>
      </w:r>
      <w:r w:rsidRPr="00A74E7D">
        <w:rPr>
          <w:rFonts w:ascii="Times New Roman" w:eastAsia="標楷體" w:hAnsi="Times New Roman"/>
          <w:sz w:val="28"/>
          <w:szCs w:val="28"/>
        </w:rPr>
        <w:t>術科測驗由新竹縣政府教育局由下列三題組，抽測一題組</w:t>
      </w:r>
    </w:p>
    <w:p w:rsidR="00624F52" w:rsidRPr="001D37EC" w:rsidRDefault="00624F52" w:rsidP="00624F52">
      <w:pPr>
        <w:pStyle w:val="a3"/>
        <w:ind w:leftChars="0" w:left="482"/>
        <w:rPr>
          <w:rFonts w:ascii="Times New Roman" w:eastAsia="標楷體" w:hAnsi="Times New Roman"/>
          <w:color w:val="000000"/>
          <w:sz w:val="28"/>
          <w:szCs w:val="28"/>
        </w:rPr>
      </w:pPr>
      <w:r w:rsidRPr="00A74E7D">
        <w:rPr>
          <w:rFonts w:ascii="Times New Roman" w:eastAsia="標楷體" w:hAnsi="Times New Roman"/>
          <w:sz w:val="28"/>
          <w:szCs w:val="28"/>
        </w:rPr>
        <w:t>《</w:t>
      </w:r>
      <w:r w:rsidRPr="00A74E7D">
        <w:rPr>
          <w:rFonts w:ascii="Times New Roman" w:eastAsia="標楷體" w:hAnsi="Times New Roman"/>
          <w:b/>
          <w:color w:val="FF0000"/>
          <w:sz w:val="28"/>
          <w:szCs w:val="28"/>
          <w:highlight w:val="yellow"/>
        </w:rPr>
        <w:t>所有應考學生測試同一題組</w:t>
      </w:r>
      <w:r w:rsidRPr="00A74E7D">
        <w:rPr>
          <w:rFonts w:ascii="Times New Roman" w:eastAsia="標楷體" w:hAnsi="Times New Roman"/>
          <w:sz w:val="28"/>
          <w:szCs w:val="28"/>
        </w:rPr>
        <w:t>》。</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2"/>
        <w:gridCol w:w="6662"/>
        <w:gridCol w:w="1701"/>
      </w:tblGrid>
      <w:tr w:rsidR="00624F52" w:rsidRPr="001D37EC" w:rsidTr="00624F52">
        <w:trPr>
          <w:jc w:val="center"/>
        </w:trPr>
        <w:tc>
          <w:tcPr>
            <w:tcW w:w="115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組</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別</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測</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試</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項</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目</w:t>
            </w:r>
          </w:p>
        </w:tc>
        <w:tc>
          <w:tcPr>
            <w:tcW w:w="1701"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備</w:t>
            </w:r>
            <w:r w:rsidRPr="00A74E7D">
              <w:rPr>
                <w:rFonts w:ascii="Times New Roman" w:eastAsia="標楷體" w:hAnsi="Times New Roman"/>
                <w:sz w:val="28"/>
                <w:szCs w:val="28"/>
              </w:rPr>
              <w:t xml:space="preserve">       </w:t>
            </w:r>
            <w:proofErr w:type="gramStart"/>
            <w:r w:rsidRPr="00A74E7D">
              <w:rPr>
                <w:rFonts w:ascii="Times New Roman" w:eastAsia="標楷體" w:hAnsi="Times New Roman"/>
                <w:sz w:val="28"/>
                <w:szCs w:val="28"/>
              </w:rPr>
              <w:t>註</w:t>
            </w:r>
            <w:proofErr w:type="gramEnd"/>
          </w:p>
        </w:tc>
      </w:tr>
      <w:tr w:rsidR="00624F52" w:rsidRPr="001D37EC" w:rsidTr="00624F52">
        <w:trPr>
          <w:jc w:val="center"/>
        </w:trPr>
        <w:tc>
          <w:tcPr>
            <w:tcW w:w="1152" w:type="dxa"/>
            <w:vAlign w:val="center"/>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A</w:t>
            </w:r>
            <w:r w:rsidRPr="00A74E7D">
              <w:rPr>
                <w:rFonts w:ascii="Times New Roman" w:eastAsia="標楷體" w:hAnsi="Times New Roman"/>
                <w:sz w:val="28"/>
                <w:szCs w:val="28"/>
              </w:rPr>
              <w:t>組</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拆裝活塞連桿總成及測量活塞外徑</w:t>
            </w:r>
          </w:p>
        </w:tc>
        <w:tc>
          <w:tcPr>
            <w:tcW w:w="1701" w:type="dxa"/>
          </w:tcPr>
          <w:p w:rsidR="00624F52" w:rsidRPr="00A74E7D" w:rsidRDefault="00624F52" w:rsidP="00DB72FF">
            <w:pPr>
              <w:jc w:val="center"/>
              <w:rPr>
                <w:rFonts w:ascii="Times New Roman" w:eastAsia="標楷體" w:hAnsi="Times New Roman"/>
                <w:sz w:val="28"/>
                <w:szCs w:val="28"/>
              </w:rPr>
            </w:pPr>
          </w:p>
        </w:tc>
      </w:tr>
      <w:tr w:rsidR="00624F52" w:rsidRPr="001D37EC" w:rsidTr="00624F52">
        <w:trPr>
          <w:jc w:val="center"/>
        </w:trPr>
        <w:tc>
          <w:tcPr>
            <w:tcW w:w="1152" w:type="dxa"/>
            <w:vAlign w:val="center"/>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B</w:t>
            </w:r>
            <w:r w:rsidRPr="00A74E7D">
              <w:rPr>
                <w:rFonts w:ascii="Times New Roman" w:eastAsia="標楷體" w:hAnsi="Times New Roman"/>
                <w:sz w:val="28"/>
                <w:szCs w:val="28"/>
              </w:rPr>
              <w:t>組</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拆裝進、排汽門及測量汽門</w:t>
            </w:r>
            <w:proofErr w:type="gramStart"/>
            <w:r w:rsidRPr="00A74E7D">
              <w:rPr>
                <w:rFonts w:ascii="Times New Roman" w:eastAsia="標楷體" w:hAnsi="Times New Roman"/>
                <w:sz w:val="28"/>
                <w:szCs w:val="28"/>
              </w:rPr>
              <w:t>桿</w:t>
            </w:r>
            <w:proofErr w:type="gramEnd"/>
            <w:r w:rsidRPr="00A74E7D">
              <w:rPr>
                <w:rFonts w:ascii="Times New Roman" w:eastAsia="標楷體" w:hAnsi="Times New Roman"/>
                <w:sz w:val="28"/>
                <w:szCs w:val="28"/>
              </w:rPr>
              <w:t>外徑</w:t>
            </w:r>
          </w:p>
        </w:tc>
        <w:tc>
          <w:tcPr>
            <w:tcW w:w="1701" w:type="dxa"/>
          </w:tcPr>
          <w:p w:rsidR="00624F52" w:rsidRPr="00A74E7D" w:rsidRDefault="00624F52" w:rsidP="00DB72FF">
            <w:pPr>
              <w:jc w:val="center"/>
              <w:rPr>
                <w:rFonts w:ascii="Times New Roman" w:eastAsia="標楷體" w:hAnsi="Times New Roman"/>
                <w:sz w:val="28"/>
                <w:szCs w:val="28"/>
              </w:rPr>
            </w:pPr>
          </w:p>
        </w:tc>
      </w:tr>
      <w:tr w:rsidR="00624F52" w:rsidRPr="001D37EC" w:rsidTr="00624F52">
        <w:trPr>
          <w:jc w:val="center"/>
        </w:trPr>
        <w:tc>
          <w:tcPr>
            <w:tcW w:w="1152" w:type="dxa"/>
            <w:vAlign w:val="center"/>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C</w:t>
            </w:r>
            <w:r w:rsidRPr="00A74E7D">
              <w:rPr>
                <w:rFonts w:ascii="Times New Roman" w:eastAsia="標楷體" w:hAnsi="Times New Roman"/>
                <w:sz w:val="28"/>
                <w:szCs w:val="28"/>
              </w:rPr>
              <w:t>組</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拆裝曲軸總成及測量</w:t>
            </w:r>
            <w:proofErr w:type="gramStart"/>
            <w:r w:rsidRPr="00A74E7D">
              <w:rPr>
                <w:rFonts w:ascii="Times New Roman" w:eastAsia="標楷體" w:hAnsi="Times New Roman"/>
                <w:sz w:val="28"/>
                <w:szCs w:val="28"/>
              </w:rPr>
              <w:t>曲軸頸外徑</w:t>
            </w:r>
            <w:proofErr w:type="gramEnd"/>
          </w:p>
        </w:tc>
        <w:tc>
          <w:tcPr>
            <w:tcW w:w="1701" w:type="dxa"/>
          </w:tcPr>
          <w:p w:rsidR="00624F52" w:rsidRPr="00A74E7D" w:rsidRDefault="00624F52" w:rsidP="00DB72FF">
            <w:pPr>
              <w:jc w:val="center"/>
              <w:rPr>
                <w:rFonts w:ascii="Times New Roman" w:eastAsia="標楷體" w:hAnsi="Times New Roman"/>
                <w:sz w:val="28"/>
                <w:szCs w:val="28"/>
              </w:rPr>
            </w:pPr>
          </w:p>
        </w:tc>
      </w:tr>
    </w:tbl>
    <w:p w:rsidR="00624F52" w:rsidRPr="003407DE" w:rsidRDefault="00624F52" w:rsidP="00624F52">
      <w:pPr>
        <w:rPr>
          <w:rFonts w:ascii="Times New Roman" w:hAnsi="Times New Roman"/>
        </w:rPr>
      </w:pPr>
    </w:p>
    <w:p w:rsidR="00E91D2B" w:rsidRPr="00624F52" w:rsidRDefault="00E91D2B" w:rsidP="00E91D2B">
      <w:pPr>
        <w:pStyle w:val="a3"/>
        <w:spacing w:line="0" w:lineRule="atLeast"/>
        <w:ind w:leftChars="0" w:left="482"/>
        <w:contextualSpacing/>
        <w:rPr>
          <w:rFonts w:ascii="標楷體" w:eastAsia="標楷體" w:hAnsi="標楷體" w:cs="Times New Roman"/>
          <w:sz w:val="28"/>
          <w:szCs w:val="28"/>
        </w:rPr>
      </w:pPr>
    </w:p>
    <w:p w:rsidR="005F0E85" w:rsidRPr="00234CC5" w:rsidRDefault="00F01C10" w:rsidP="00234CC5">
      <w:pPr>
        <w:pStyle w:val="a3"/>
        <w:spacing w:line="0" w:lineRule="atLeast"/>
        <w:ind w:leftChars="0" w:left="482"/>
        <w:contextualSpacing/>
        <w:rPr>
          <w:rFonts w:ascii="標楷體" w:eastAsia="標楷體" w:hAnsi="標楷體" w:cs="Times New Roman"/>
          <w:color w:val="FF0000"/>
          <w:sz w:val="28"/>
          <w:szCs w:val="28"/>
        </w:rPr>
      </w:pPr>
      <w:r w:rsidRPr="00C3601E">
        <w:rPr>
          <w:rFonts w:ascii="標楷體" w:eastAsia="標楷體" w:hAnsi="標楷體" w:cs="Times New Roman"/>
          <w:sz w:val="28"/>
          <w:szCs w:val="28"/>
        </w:rPr>
        <w:br w:type="page"/>
      </w:r>
    </w:p>
    <w:p w:rsidR="00624F52" w:rsidRPr="003407DE" w:rsidRDefault="00624F52" w:rsidP="00FB1895">
      <w:pPr>
        <w:spacing w:before="120"/>
        <w:jc w:val="both"/>
        <w:rPr>
          <w:rFonts w:ascii="Times New Roman" w:eastAsia="標楷體" w:hAnsi="Times New Roman"/>
          <w:b/>
          <w:sz w:val="28"/>
          <w:szCs w:val="28"/>
        </w:rPr>
      </w:pPr>
      <w:r w:rsidRPr="003407DE">
        <w:rPr>
          <w:rFonts w:ascii="Times New Roman" w:eastAsia="標楷體" w:hAnsi="Times New Roman"/>
          <w:b/>
          <w:sz w:val="28"/>
          <w:szCs w:val="28"/>
        </w:rPr>
        <w:lastRenderedPageBreak/>
        <w:t>新竹縣</w:t>
      </w:r>
      <w:r w:rsidRPr="002157C2">
        <w:rPr>
          <w:rFonts w:ascii="Times New Roman" w:eastAsia="標楷體" w:hAnsi="Times New Roman"/>
          <w:b/>
          <w:color w:val="FF0000"/>
          <w:sz w:val="28"/>
          <w:szCs w:val="28"/>
        </w:rPr>
        <w:t>1</w:t>
      </w:r>
      <w:r w:rsidRPr="002157C2">
        <w:rPr>
          <w:rFonts w:ascii="Times New Roman" w:eastAsia="標楷體" w:hAnsi="Times New Roman" w:hint="eastAsia"/>
          <w:b/>
          <w:color w:val="FF0000"/>
          <w:sz w:val="28"/>
          <w:szCs w:val="28"/>
        </w:rPr>
        <w:t>1</w:t>
      </w:r>
      <w:r>
        <w:rPr>
          <w:rFonts w:ascii="Times New Roman" w:eastAsia="標楷體" w:hAnsi="Times New Roman"/>
          <w:b/>
          <w:color w:val="FF0000"/>
          <w:sz w:val="28"/>
          <w:szCs w:val="28"/>
        </w:rPr>
        <w:t>4</w:t>
      </w:r>
      <w:r w:rsidRPr="003407DE">
        <w:rPr>
          <w:rFonts w:ascii="Times New Roman" w:eastAsia="標楷體" w:hAnsi="Times New Roman"/>
          <w:b/>
          <w:sz w:val="28"/>
          <w:szCs w:val="28"/>
        </w:rPr>
        <w:t>學年度國中技藝教育學程術科技藝競賽</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評分表</w:t>
      </w:r>
      <w:proofErr w:type="gramStart"/>
      <w:r w:rsidRPr="003407DE">
        <w:rPr>
          <w:rFonts w:ascii="Times New Roman" w:eastAsia="標楷體" w:hAnsi="Times New Roman"/>
          <w:b/>
          <w:sz w:val="28"/>
          <w:szCs w:val="28"/>
        </w:rPr>
        <w:t>─</w:t>
      </w:r>
      <w:proofErr w:type="gramEnd"/>
      <w:r w:rsidRPr="003407DE">
        <w:rPr>
          <w:rFonts w:ascii="Times New Roman" w:eastAsia="標楷體" w:hAnsi="Times New Roman"/>
          <w:b/>
          <w:sz w:val="28"/>
          <w:szCs w:val="28"/>
        </w:rPr>
        <w:t>動力機械職群</w:t>
      </w:r>
    </w:p>
    <w:tbl>
      <w:tblPr>
        <w:tblpPr w:leftFromText="180" w:rightFromText="180" w:vertAnchor="text" w:horzAnchor="page" w:tblpX="8897"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tblGrid>
      <w:tr w:rsidR="00624F52" w:rsidRPr="001D37EC" w:rsidTr="00DB72FF">
        <w:trPr>
          <w:trHeight w:val="530"/>
        </w:trPr>
        <w:tc>
          <w:tcPr>
            <w:tcW w:w="1992" w:type="dxa"/>
            <w:vAlign w:val="center"/>
          </w:tcPr>
          <w:p w:rsidR="00624F52" w:rsidRPr="003407DE" w:rsidRDefault="00624F52" w:rsidP="00DB72FF">
            <w:pPr>
              <w:jc w:val="center"/>
              <w:rPr>
                <w:rFonts w:ascii="Times New Roman" w:eastAsia="標楷體" w:hAnsi="Times New Roman"/>
                <w:b/>
                <w:sz w:val="28"/>
                <w:szCs w:val="28"/>
              </w:rPr>
            </w:pPr>
            <w:r w:rsidRPr="003407DE">
              <w:rPr>
                <w:rFonts w:ascii="Times New Roman" w:eastAsia="標楷體" w:hAnsi="Times New Roman"/>
                <w:b/>
                <w:sz w:val="28"/>
                <w:szCs w:val="28"/>
              </w:rPr>
              <w:t>總　　分</w:t>
            </w:r>
          </w:p>
        </w:tc>
      </w:tr>
      <w:tr w:rsidR="00624F52" w:rsidRPr="001D37EC" w:rsidTr="00DB72FF">
        <w:trPr>
          <w:trHeight w:val="1047"/>
        </w:trPr>
        <w:tc>
          <w:tcPr>
            <w:tcW w:w="1992" w:type="dxa"/>
          </w:tcPr>
          <w:p w:rsidR="00624F52" w:rsidRPr="003407DE" w:rsidRDefault="00624F52" w:rsidP="00DB72FF">
            <w:pPr>
              <w:rPr>
                <w:rFonts w:ascii="Times New Roman" w:eastAsia="標楷體" w:hAnsi="Times New Roman"/>
                <w:sz w:val="28"/>
                <w:szCs w:val="28"/>
              </w:rPr>
            </w:pPr>
          </w:p>
        </w:tc>
      </w:tr>
    </w:tbl>
    <w:p w:rsidR="00624F52" w:rsidRPr="003407DE" w:rsidRDefault="00624F52" w:rsidP="00624F52">
      <w:pPr>
        <w:ind w:firstLineChars="200" w:firstLine="561"/>
        <w:rPr>
          <w:rFonts w:ascii="Times New Roman" w:eastAsia="標楷體" w:hAnsi="Times New Roman"/>
          <w:b/>
          <w:color w:val="FF0000"/>
          <w:sz w:val="28"/>
          <w:szCs w:val="28"/>
        </w:rPr>
      </w:pPr>
      <w:r w:rsidRPr="003407DE">
        <w:rPr>
          <w:rFonts w:ascii="Times New Roman" w:eastAsia="標楷體" w:hAnsi="Times New Roman"/>
          <w:b/>
          <w:sz w:val="28"/>
          <w:szCs w:val="28"/>
        </w:rPr>
        <w:t xml:space="preserve">A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組：拆裝活塞連桿總成及測量活塞外徑</w:t>
      </w:r>
      <w:r w:rsidRPr="003407DE">
        <w:rPr>
          <w:rFonts w:ascii="Times New Roman" w:eastAsia="標楷體" w:hAnsi="Times New Roman"/>
          <w:b/>
          <w:color w:val="FF0000"/>
          <w:sz w:val="28"/>
          <w:szCs w:val="28"/>
        </w:rPr>
        <w:t xml:space="preserve">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 xml:space="preserve">學生姓名：　　　　　　　　　　學生編號：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競賽日期：　　　　　　　　　　裁判簽章：</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5095"/>
        <w:gridCol w:w="840"/>
        <w:gridCol w:w="840"/>
        <w:gridCol w:w="1334"/>
      </w:tblGrid>
      <w:tr w:rsidR="00624F52" w:rsidRPr="001D37EC" w:rsidTr="00624F52">
        <w:trPr>
          <w:trHeight w:val="283"/>
          <w:jc w:val="center"/>
        </w:trPr>
        <w:tc>
          <w:tcPr>
            <w:tcW w:w="1701"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項　　　目</w:t>
            </w:r>
          </w:p>
        </w:tc>
        <w:tc>
          <w:tcPr>
            <w:tcW w:w="5095"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配</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得</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 xml:space="preserve">備　</w:t>
            </w:r>
            <w:proofErr w:type="gramStart"/>
            <w:r w:rsidRPr="003407DE">
              <w:rPr>
                <w:rFonts w:ascii="Times New Roman" w:eastAsia="標楷體" w:hAnsi="Times New Roman"/>
                <w:sz w:val="28"/>
              </w:rPr>
              <w:t>註</w:t>
            </w:r>
            <w:proofErr w:type="gramEnd"/>
          </w:p>
        </w:tc>
      </w:tr>
      <w:tr w:rsidR="0076106F" w:rsidRPr="001D37EC" w:rsidTr="00624F52">
        <w:trPr>
          <w:trHeight w:val="283"/>
          <w:jc w:val="center"/>
        </w:trPr>
        <w:tc>
          <w:tcPr>
            <w:tcW w:w="1701" w:type="dxa"/>
            <w:vMerge w:val="restart"/>
            <w:vAlign w:val="center"/>
          </w:tcPr>
          <w:p w:rsidR="0076106F" w:rsidRPr="003407DE" w:rsidRDefault="0076106F"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一、完成時間</w:t>
            </w:r>
          </w:p>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1.  5</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2.  5</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17</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3.  </w:t>
            </w:r>
            <w:r>
              <w:rPr>
                <w:rFonts w:ascii="Times New Roman" w:eastAsia="標楷體" w:hAnsi="Times New Roman"/>
                <w:sz w:val="27"/>
                <w:szCs w:val="27"/>
              </w:rPr>
              <w:t>8</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w:t>
            </w:r>
            <w:r>
              <w:rPr>
                <w:rFonts w:ascii="Times New Roman" w:eastAsia="標楷體" w:hAnsi="Times New Roman"/>
                <w:sz w:val="27"/>
                <w:szCs w:val="27"/>
              </w:rPr>
              <w:t>1</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14</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4.  1</w:t>
            </w:r>
            <w:r>
              <w:rPr>
                <w:rFonts w:ascii="Times New Roman" w:eastAsia="標楷體" w:hAnsi="Times New Roman"/>
                <w:sz w:val="27"/>
                <w:szCs w:val="27"/>
              </w:rPr>
              <w:t>1</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14</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11</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5.  </w:t>
            </w:r>
            <w:r>
              <w:rPr>
                <w:rFonts w:ascii="Times New Roman" w:eastAsia="標楷體" w:hAnsi="Times New Roman"/>
                <w:sz w:val="27"/>
                <w:szCs w:val="27"/>
              </w:rPr>
              <w:t>14</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17</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6.  </w:t>
            </w:r>
            <w:r>
              <w:rPr>
                <w:rFonts w:ascii="Times New Roman" w:eastAsia="標楷體" w:hAnsi="Times New Roman"/>
                <w:sz w:val="27"/>
                <w:szCs w:val="27"/>
              </w:rPr>
              <w:t>17</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8"/>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超過</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二、工作技能</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80%</w:t>
            </w:r>
          </w:p>
        </w:tc>
        <w:tc>
          <w:tcPr>
            <w:tcW w:w="5095" w:type="dxa"/>
            <w:vAlign w:val="center"/>
          </w:tcPr>
          <w:p w:rsidR="00624F52" w:rsidRPr="003407DE" w:rsidRDefault="00624F52" w:rsidP="00DB72FF">
            <w:pPr>
              <w:spacing w:line="320" w:lineRule="exact"/>
              <w:ind w:left="335" w:hangingChars="124" w:hanging="335"/>
              <w:rPr>
                <w:rFonts w:ascii="Times New Roman" w:eastAsia="標楷體" w:hAnsi="Times New Roman"/>
                <w:sz w:val="27"/>
                <w:szCs w:val="27"/>
              </w:rPr>
            </w:pPr>
            <w:r>
              <w:rPr>
                <w:rFonts w:ascii="Times New Roman" w:eastAsia="標楷體" w:hAnsi="Times New Roman"/>
                <w:sz w:val="27"/>
                <w:szCs w:val="27"/>
              </w:rPr>
              <w:t>1.</w:t>
            </w:r>
            <w:r>
              <w:rPr>
                <w:rFonts w:ascii="Times New Roman" w:eastAsia="標楷體" w:hAnsi="Times New Roman" w:hint="eastAsia"/>
                <w:sz w:val="27"/>
                <w:szCs w:val="27"/>
              </w:rPr>
              <w:t xml:space="preserve"> </w:t>
            </w:r>
            <w:r w:rsidRPr="003407DE">
              <w:rPr>
                <w:rFonts w:ascii="Times New Roman" w:eastAsia="標楷體" w:hAnsi="Times New Roman"/>
                <w:sz w:val="27"/>
                <w:szCs w:val="27"/>
              </w:rPr>
              <w:t>正確使用工具、儀器及依修護手冊操作程序操作。</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2. </w:t>
            </w:r>
            <w:r w:rsidRPr="003407DE">
              <w:rPr>
                <w:rFonts w:ascii="Times New Roman" w:eastAsia="標楷體" w:hAnsi="Times New Roman"/>
                <w:sz w:val="27"/>
                <w:szCs w:val="27"/>
              </w:rPr>
              <w:t>正確拆卸活塞、連桿總成。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3. </w:t>
            </w:r>
            <w:r w:rsidRPr="003407DE">
              <w:rPr>
                <w:rFonts w:ascii="Times New Roman" w:eastAsia="標楷體" w:hAnsi="Times New Roman"/>
                <w:sz w:val="27"/>
                <w:szCs w:val="27"/>
              </w:rPr>
              <w:t>正確使用</w:t>
            </w:r>
            <w:r>
              <w:rPr>
                <w:rFonts w:ascii="Times New Roman" w:eastAsia="標楷體" w:hAnsi="Times New Roman" w:hint="eastAsia"/>
                <w:sz w:val="27"/>
                <w:szCs w:val="27"/>
                <w:lang w:eastAsia="zh-HK"/>
              </w:rPr>
              <w:t>游標卡尺、</w:t>
            </w:r>
            <w:proofErr w:type="gramStart"/>
            <w:r w:rsidRPr="003407DE">
              <w:rPr>
                <w:rFonts w:ascii="Times New Roman" w:eastAsia="標楷體" w:hAnsi="Times New Roman"/>
                <w:sz w:val="27"/>
                <w:szCs w:val="27"/>
              </w:rPr>
              <w:t>測微器</w:t>
            </w:r>
            <w:proofErr w:type="gramEnd"/>
            <w:r w:rsidRPr="003407DE">
              <w:rPr>
                <w:rFonts w:ascii="Times New Roman" w:eastAsia="標楷體" w:hAnsi="Times New Roman"/>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4. </w:t>
            </w:r>
            <w:r w:rsidRPr="003407DE">
              <w:rPr>
                <w:rFonts w:ascii="Times New Roman" w:eastAsia="標楷體" w:hAnsi="Times New Roman"/>
                <w:sz w:val="27"/>
                <w:szCs w:val="27"/>
              </w:rPr>
              <w:t>活塞直徑測量值正確。</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5. </w:t>
            </w:r>
            <w:r w:rsidRPr="003407DE">
              <w:rPr>
                <w:rFonts w:ascii="Times New Roman" w:eastAsia="標楷體" w:hAnsi="Times New Roman"/>
                <w:sz w:val="27"/>
                <w:szCs w:val="27"/>
              </w:rPr>
              <w:t>組合前清潔活塞、連桿機件。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6. </w:t>
            </w:r>
            <w:r w:rsidRPr="003407DE">
              <w:rPr>
                <w:rFonts w:ascii="Times New Roman" w:eastAsia="標楷體" w:hAnsi="Times New Roman"/>
                <w:sz w:val="27"/>
                <w:szCs w:val="27"/>
              </w:rPr>
              <w:t>組合前正確潤滑活塞、連桿機件。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正確安裝活塞環開口位置。</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6</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8. </w:t>
            </w:r>
            <w:r w:rsidRPr="003407DE">
              <w:rPr>
                <w:rFonts w:ascii="Times New Roman" w:eastAsia="標楷體" w:hAnsi="Times New Roman"/>
                <w:sz w:val="27"/>
                <w:szCs w:val="27"/>
              </w:rPr>
              <w:t>正確使</w:t>
            </w:r>
            <w:r w:rsidRPr="002157C2">
              <w:rPr>
                <w:rFonts w:ascii="標楷體" w:eastAsia="標楷體" w:hAnsi="標楷體"/>
                <w:sz w:val="27"/>
                <w:szCs w:val="27"/>
              </w:rPr>
              <w:t>用</w:t>
            </w:r>
            <w:r w:rsidRPr="002157C2">
              <w:rPr>
                <w:rFonts w:ascii="標楷體" w:eastAsia="標楷體" w:hAnsi="標楷體"/>
                <w:color w:val="FF0000"/>
                <w:sz w:val="27"/>
                <w:szCs w:val="27"/>
              </w:rPr>
              <w:t>活塞環壓縮器</w:t>
            </w:r>
            <w:r w:rsidRPr="002157C2">
              <w:rPr>
                <w:rFonts w:ascii="標楷體" w:eastAsia="標楷體" w:hAnsi="標楷體"/>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4</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9. </w:t>
            </w:r>
            <w:r w:rsidRPr="003407DE">
              <w:rPr>
                <w:rFonts w:ascii="Times New Roman" w:eastAsia="標楷體" w:hAnsi="Times New Roman"/>
                <w:sz w:val="27"/>
                <w:szCs w:val="27"/>
              </w:rPr>
              <w:t>正確安裝活塞。</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 xml:space="preserve">10. </w:t>
            </w:r>
            <w:r w:rsidRPr="003407DE">
              <w:rPr>
                <w:rFonts w:ascii="Times New Roman" w:eastAsia="標楷體" w:hAnsi="Times New Roman"/>
                <w:sz w:val="27"/>
                <w:szCs w:val="27"/>
              </w:rPr>
              <w:t>正確安裝連桿軸承蓋。</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11. </w:t>
            </w:r>
            <w:r w:rsidRPr="003407DE">
              <w:rPr>
                <w:rFonts w:ascii="Times New Roman" w:eastAsia="標楷體" w:hAnsi="Times New Roman"/>
                <w:sz w:val="27"/>
                <w:szCs w:val="27"/>
              </w:rPr>
              <w:t>正確鎖緊連桿軸承螺絲扭力。</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三、工作安全</w:t>
            </w: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1. 必須維持整潔狀態，違者得視其輕重扣</w:t>
            </w:r>
          </w:p>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   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2. 工具、儀器使用後必須歸定位，違者得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視其輕重扣本題總分-1~-5分。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3. 有危險動作及損壞工作物，違者得視其</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輕重扣本題總分-5分。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零件或工具掉落地上</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4. 服裝、儀容及工作態度須合乎，違者得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視其輕重扣本題總分-5~-10分。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-5~-10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5. 有重大違規者本題零分，</w:t>
            </w:r>
            <w:proofErr w:type="gramStart"/>
            <w:r w:rsidRPr="002157C2">
              <w:rPr>
                <w:rFonts w:ascii="標楷體" w:eastAsia="標楷體" w:hAnsi="標楷體" w:cs="Times New Roman"/>
                <w:color w:val="000000"/>
                <w:sz w:val="27"/>
                <w:szCs w:val="27"/>
              </w:rPr>
              <w:t>並於扣分</w:t>
            </w:r>
            <w:proofErr w:type="gramEnd"/>
            <w:r w:rsidRPr="002157C2">
              <w:rPr>
                <w:rFonts w:ascii="標楷體" w:eastAsia="標楷體" w:hAnsi="標楷體" w:cs="Times New Roman"/>
                <w:color w:val="000000"/>
                <w:sz w:val="27"/>
                <w:szCs w:val="27"/>
              </w:rPr>
              <w:t>備註</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欄內記錄事實。</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color w:val="FF0000"/>
                <w:sz w:val="16"/>
                <w:szCs w:val="16"/>
              </w:rPr>
            </w:pPr>
            <w:r w:rsidRPr="002157C2">
              <w:rPr>
                <w:rFonts w:ascii="標楷體" w:eastAsia="標楷體" w:hAnsi="標楷體" w:cs="Times New Roman"/>
                <w:color w:val="FF0000"/>
                <w:sz w:val="16"/>
                <w:szCs w:val="16"/>
              </w:rPr>
              <w:t>-100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6796" w:type="dxa"/>
            <w:gridSpan w:val="2"/>
            <w:vAlign w:val="center"/>
          </w:tcPr>
          <w:p w:rsidR="00624F52" w:rsidRPr="003407DE" w:rsidRDefault="00624F52" w:rsidP="00DB72FF">
            <w:pPr>
              <w:spacing w:line="320" w:lineRule="exact"/>
              <w:jc w:val="center"/>
              <w:rPr>
                <w:rFonts w:ascii="Times New Roman" w:eastAsia="標楷體" w:hAnsi="Times New Roman"/>
                <w:sz w:val="28"/>
                <w:szCs w:val="28"/>
              </w:rPr>
            </w:pPr>
            <w:r w:rsidRPr="003407DE">
              <w:rPr>
                <w:rFonts w:ascii="Times New Roman" w:eastAsia="標楷體" w:hAnsi="Times New Roman"/>
                <w:sz w:val="28"/>
                <w:szCs w:val="28"/>
              </w:rPr>
              <w:t>合</w:t>
            </w:r>
            <w:r w:rsidRPr="003407DE">
              <w:rPr>
                <w:rFonts w:ascii="Times New Roman" w:eastAsia="標楷體" w:hAnsi="Times New Roman"/>
                <w:sz w:val="28"/>
                <w:szCs w:val="28"/>
              </w:rPr>
              <w:t xml:space="preserve">                            </w:t>
            </w:r>
            <w:r w:rsidRPr="003407DE">
              <w:rPr>
                <w:rFonts w:ascii="Times New Roman" w:eastAsia="標楷體" w:hAnsi="Times New Roman"/>
                <w:sz w:val="28"/>
                <w:szCs w:val="28"/>
              </w:rPr>
              <w:t>計</w:t>
            </w:r>
          </w:p>
        </w:tc>
        <w:tc>
          <w:tcPr>
            <w:tcW w:w="840" w:type="dxa"/>
            <w:vAlign w:val="center"/>
          </w:tcPr>
          <w:p w:rsidR="00624F52" w:rsidRPr="003407DE" w:rsidRDefault="00624F52" w:rsidP="00DB72FF">
            <w:pPr>
              <w:spacing w:line="320" w:lineRule="exact"/>
              <w:jc w:val="center"/>
              <w:rPr>
                <w:rFonts w:ascii="Times New Roman" w:eastAsia="標楷體" w:hAnsi="Times New Roman"/>
                <w:sz w:val="27"/>
                <w:szCs w:val="27"/>
              </w:rPr>
            </w:pPr>
            <w:r w:rsidRPr="003407DE">
              <w:rPr>
                <w:rFonts w:ascii="Times New Roman" w:eastAsia="標楷體" w:hAnsi="Times New Roman"/>
                <w:sz w:val="27"/>
                <w:szCs w:val="27"/>
              </w:rPr>
              <w:t>100</w:t>
            </w:r>
          </w:p>
        </w:tc>
        <w:tc>
          <w:tcPr>
            <w:tcW w:w="840" w:type="dxa"/>
            <w:vAlign w:val="center"/>
          </w:tcPr>
          <w:p w:rsidR="00624F52" w:rsidRPr="003407DE" w:rsidRDefault="00624F52" w:rsidP="00DB72FF">
            <w:pPr>
              <w:spacing w:line="320" w:lineRule="exact"/>
              <w:jc w:val="center"/>
              <w:rPr>
                <w:rFonts w:ascii="Times New Roman" w:eastAsia="標楷體" w:hAnsi="Times New Roman"/>
                <w:szCs w:val="24"/>
              </w:rPr>
            </w:pPr>
          </w:p>
        </w:tc>
        <w:tc>
          <w:tcPr>
            <w:tcW w:w="1334" w:type="dxa"/>
          </w:tcPr>
          <w:p w:rsidR="00624F52" w:rsidRPr="003407DE" w:rsidRDefault="00624F52" w:rsidP="00DB72FF">
            <w:pPr>
              <w:spacing w:line="320" w:lineRule="exact"/>
              <w:rPr>
                <w:rFonts w:ascii="Times New Roman" w:eastAsia="標楷體" w:hAnsi="Times New Roman"/>
                <w:sz w:val="28"/>
              </w:rPr>
            </w:pPr>
          </w:p>
        </w:tc>
      </w:tr>
    </w:tbl>
    <w:p w:rsidR="00624F52" w:rsidRPr="003407DE" w:rsidRDefault="00624F52" w:rsidP="00624F52">
      <w:pPr>
        <w:rPr>
          <w:rFonts w:ascii="Times New Roman" w:hAnsi="Times New Roman"/>
        </w:rPr>
      </w:pPr>
    </w:p>
    <w:p w:rsidR="00624F52" w:rsidRPr="003407DE" w:rsidRDefault="00624F52" w:rsidP="00624F52">
      <w:pPr>
        <w:widowControl/>
        <w:jc w:val="center"/>
        <w:rPr>
          <w:rFonts w:ascii="Times New Roman" w:eastAsia="標楷體" w:hAnsi="Times New Roman"/>
          <w:b/>
          <w:sz w:val="28"/>
          <w:szCs w:val="28"/>
        </w:rPr>
      </w:pPr>
      <w:r w:rsidRPr="003407DE">
        <w:rPr>
          <w:rFonts w:ascii="Times New Roman" w:hAnsi="Times New Roman"/>
        </w:rPr>
        <w:br w:type="page"/>
      </w:r>
      <w:r w:rsidRPr="003407DE">
        <w:rPr>
          <w:rFonts w:ascii="Times New Roman" w:eastAsia="標楷體" w:hAnsi="Times New Roman"/>
          <w:b/>
          <w:sz w:val="28"/>
          <w:szCs w:val="28"/>
        </w:rPr>
        <w:t>新竹縣</w:t>
      </w:r>
      <w:r w:rsidRPr="002157C2">
        <w:rPr>
          <w:rFonts w:ascii="Times New Roman" w:eastAsia="標楷體" w:hAnsi="Times New Roman"/>
          <w:b/>
          <w:color w:val="FF0000"/>
          <w:sz w:val="28"/>
          <w:szCs w:val="28"/>
        </w:rPr>
        <w:t>1</w:t>
      </w:r>
      <w:r w:rsidRPr="002157C2">
        <w:rPr>
          <w:rFonts w:ascii="Times New Roman" w:eastAsia="標楷體" w:hAnsi="Times New Roman" w:hint="eastAsia"/>
          <w:b/>
          <w:color w:val="FF0000"/>
          <w:sz w:val="28"/>
          <w:szCs w:val="28"/>
        </w:rPr>
        <w:t>1</w:t>
      </w:r>
      <w:r>
        <w:rPr>
          <w:rFonts w:ascii="Times New Roman" w:eastAsia="標楷體" w:hAnsi="Times New Roman"/>
          <w:b/>
          <w:color w:val="FF0000"/>
          <w:sz w:val="28"/>
          <w:szCs w:val="28"/>
        </w:rPr>
        <w:t>4</w:t>
      </w:r>
      <w:r w:rsidRPr="003407DE">
        <w:rPr>
          <w:rFonts w:ascii="Times New Roman" w:eastAsia="標楷體" w:hAnsi="Times New Roman"/>
          <w:b/>
          <w:sz w:val="28"/>
          <w:szCs w:val="28"/>
        </w:rPr>
        <w:t>學年度國中技藝教育學程術科技藝競賽</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答案紙</w:t>
      </w:r>
      <w:proofErr w:type="gramStart"/>
      <w:r w:rsidRPr="003407DE">
        <w:rPr>
          <w:rFonts w:ascii="Times New Roman" w:eastAsia="標楷體" w:hAnsi="Times New Roman"/>
          <w:b/>
          <w:sz w:val="28"/>
          <w:szCs w:val="28"/>
        </w:rPr>
        <w:t>─</w:t>
      </w:r>
      <w:proofErr w:type="gramEnd"/>
      <w:r w:rsidRPr="003407DE">
        <w:rPr>
          <w:rFonts w:ascii="Times New Roman" w:eastAsia="標楷體" w:hAnsi="Times New Roman"/>
          <w:b/>
          <w:sz w:val="28"/>
          <w:szCs w:val="28"/>
        </w:rPr>
        <w:t>動力機械職群</w:t>
      </w:r>
    </w:p>
    <w:p w:rsidR="00624F52" w:rsidRPr="003407DE" w:rsidRDefault="00624F52" w:rsidP="00624F52">
      <w:pPr>
        <w:spacing w:line="480" w:lineRule="exact"/>
        <w:jc w:val="center"/>
        <w:rPr>
          <w:rFonts w:ascii="Times New Roman" w:eastAsia="標楷體" w:hAnsi="Times New Roman"/>
          <w:b/>
          <w:sz w:val="28"/>
          <w:szCs w:val="28"/>
        </w:rPr>
      </w:pPr>
      <w:r w:rsidRPr="003407DE">
        <w:rPr>
          <w:rFonts w:ascii="Times New Roman" w:eastAsia="標楷體" w:hAnsi="Times New Roman"/>
          <w:b/>
          <w:sz w:val="28"/>
          <w:szCs w:val="28"/>
        </w:rPr>
        <w:t>（發應考學生）</w:t>
      </w:r>
    </w:p>
    <w:p w:rsidR="00624F52" w:rsidRPr="003407DE" w:rsidRDefault="00624F52" w:rsidP="00624F52">
      <w:pPr>
        <w:spacing w:line="48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sidRPr="003407DE">
        <w:rPr>
          <w:rFonts w:ascii="Times New Roman" w:eastAsia="標楷體" w:hAnsi="Times New Roman"/>
          <w:b/>
          <w:sz w:val="28"/>
          <w:szCs w:val="28"/>
        </w:rPr>
        <w:t xml:space="preserve">A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目：拆裝活塞連桿總成及測量活塞外徑</w:t>
      </w:r>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2157C2" w:rsidRDefault="00624F52" w:rsidP="00624F52">
      <w:pPr>
        <w:autoSpaceDE w:val="0"/>
        <w:autoSpaceDN w:val="0"/>
        <w:adjustRightInd w:val="0"/>
        <w:spacing w:line="224" w:lineRule="exact"/>
        <w:rPr>
          <w:rFonts w:ascii="標楷體" w:eastAsia="標楷體" w:hAnsi="標楷體"/>
          <w:sz w:val="27"/>
          <w:szCs w:val="27"/>
        </w:rPr>
      </w:pPr>
      <w:r w:rsidRPr="002157C2">
        <w:rPr>
          <w:rFonts w:ascii="標楷體" w:eastAsia="標楷體" w:hAnsi="標楷體"/>
          <w:sz w:val="27"/>
          <w:szCs w:val="27"/>
        </w:rPr>
        <w:t xml:space="preserve">    (</w:t>
      </w:r>
      <w:proofErr w:type="gramStart"/>
      <w:r w:rsidRPr="002157C2">
        <w:rPr>
          <w:rFonts w:ascii="標楷體" w:eastAsia="標楷體" w:hAnsi="標楷體"/>
          <w:sz w:val="27"/>
          <w:szCs w:val="27"/>
        </w:rPr>
        <w:t>一</w:t>
      </w:r>
      <w:proofErr w:type="gramEnd"/>
      <w:r w:rsidRPr="002157C2">
        <w:rPr>
          <w:rFonts w:ascii="標楷體" w:eastAsia="標楷體" w:hAnsi="標楷體"/>
          <w:sz w:val="27"/>
          <w:szCs w:val="27"/>
        </w:rPr>
        <w:t>) 選手填寫數據值時應註明單位（依修護手冊標示），否則不予評分。</w:t>
      </w:r>
    </w:p>
    <w:p w:rsidR="00624F52" w:rsidRPr="002157C2" w:rsidRDefault="00624F52" w:rsidP="00624F52">
      <w:pPr>
        <w:autoSpaceDE w:val="0"/>
        <w:autoSpaceDN w:val="0"/>
        <w:adjustRightInd w:val="0"/>
        <w:spacing w:before="15"/>
        <w:rPr>
          <w:rFonts w:ascii="標楷體" w:eastAsia="標楷體" w:hAnsi="標楷體"/>
          <w:sz w:val="27"/>
          <w:szCs w:val="27"/>
        </w:rPr>
      </w:pPr>
      <w:r w:rsidRPr="002157C2">
        <w:rPr>
          <w:rFonts w:ascii="標楷體" w:eastAsia="標楷體" w:hAnsi="標楷體"/>
          <w:sz w:val="27"/>
          <w:szCs w:val="27"/>
        </w:rPr>
        <w:t xml:space="preserve">    (二) 廠家規範由術科測試辦理單位，提供修護手冊選手查閱。</w:t>
      </w:r>
    </w:p>
    <w:p w:rsidR="00624F52" w:rsidRPr="002157C2" w:rsidRDefault="00624F52" w:rsidP="00624F52">
      <w:pPr>
        <w:autoSpaceDE w:val="0"/>
        <w:autoSpaceDN w:val="0"/>
        <w:adjustRightInd w:val="0"/>
        <w:spacing w:before="15"/>
        <w:rPr>
          <w:rFonts w:ascii="標楷體" w:eastAsia="標楷體" w:hAnsi="標楷體"/>
          <w:sz w:val="27"/>
          <w:szCs w:val="27"/>
        </w:rPr>
      </w:pPr>
      <w:r w:rsidRPr="002157C2">
        <w:rPr>
          <w:rFonts w:ascii="標楷體" w:eastAsia="標楷體" w:hAnsi="標楷體"/>
          <w:sz w:val="27"/>
          <w:szCs w:val="27"/>
        </w:rPr>
        <w:t xml:space="preserve">   （三）</w:t>
      </w:r>
      <w:proofErr w:type="gramStart"/>
      <w:r w:rsidRPr="002157C2">
        <w:rPr>
          <w:rFonts w:ascii="標楷體" w:eastAsia="標楷體" w:hAnsi="標楷體"/>
          <w:b/>
          <w:bCs/>
          <w:color w:val="FF0000"/>
          <w:sz w:val="27"/>
          <w:szCs w:val="27"/>
        </w:rPr>
        <w:t>測微器</w:t>
      </w:r>
      <w:proofErr w:type="gramEnd"/>
      <w:r w:rsidRPr="002157C2">
        <w:rPr>
          <w:rFonts w:ascii="標楷體" w:eastAsia="標楷體" w:hAnsi="標楷體"/>
          <w:b/>
          <w:bCs/>
          <w:color w:val="FF0000"/>
          <w:sz w:val="27"/>
          <w:szCs w:val="27"/>
        </w:rPr>
        <w:t>測量值之容許誤差值為±0.02</w:t>
      </w:r>
      <w:r w:rsidRPr="002157C2">
        <w:rPr>
          <w:rFonts w:ascii="標楷體" w:eastAsia="標楷體" w:hAnsi="標楷體"/>
          <w:color w:val="FF0000"/>
          <w:sz w:val="27"/>
          <w:szCs w:val="27"/>
        </w:rPr>
        <w:t>mm。</w:t>
      </w:r>
    </w:p>
    <w:p w:rsidR="00624F52" w:rsidRPr="002157C2" w:rsidRDefault="00624F52" w:rsidP="00624F52">
      <w:pPr>
        <w:autoSpaceDE w:val="0"/>
        <w:autoSpaceDN w:val="0"/>
        <w:adjustRightInd w:val="0"/>
        <w:spacing w:before="14"/>
        <w:ind w:left="1215" w:hangingChars="450" w:hanging="1215"/>
        <w:rPr>
          <w:rFonts w:ascii="標楷體" w:eastAsia="標楷體" w:hAnsi="標楷體"/>
          <w:sz w:val="27"/>
          <w:szCs w:val="27"/>
        </w:rPr>
      </w:pPr>
      <w:r w:rsidRPr="002157C2">
        <w:rPr>
          <w:rFonts w:ascii="標楷體" w:eastAsia="標楷體" w:hAnsi="標楷體"/>
          <w:sz w:val="27"/>
          <w:szCs w:val="27"/>
        </w:rPr>
        <w:t xml:space="preserve">   （四）實測值及廠家規範值二項皆須填寫正確，</w:t>
      </w:r>
      <w:proofErr w:type="gramStart"/>
      <w:r w:rsidRPr="002157C2">
        <w:rPr>
          <w:rFonts w:ascii="標楷體" w:eastAsia="標楷體" w:hAnsi="標楷體"/>
          <w:sz w:val="27"/>
          <w:szCs w:val="27"/>
        </w:rPr>
        <w:t>且實測</w:t>
      </w:r>
      <w:proofErr w:type="gramEnd"/>
      <w:r w:rsidRPr="002157C2">
        <w:rPr>
          <w:rFonts w:ascii="標楷體" w:eastAsia="標楷體" w:hAnsi="標楷體"/>
          <w:sz w:val="27"/>
          <w:szCs w:val="27"/>
        </w:rPr>
        <w:t>值在誤差值範圍內該項才</w:t>
      </w:r>
    </w:p>
    <w:p w:rsidR="00624F52" w:rsidRPr="002157C2" w:rsidRDefault="00624F52" w:rsidP="00624F52">
      <w:pPr>
        <w:autoSpaceDE w:val="0"/>
        <w:autoSpaceDN w:val="0"/>
        <w:adjustRightInd w:val="0"/>
        <w:spacing w:before="14"/>
        <w:ind w:leftChars="504" w:left="1210"/>
        <w:rPr>
          <w:rFonts w:ascii="標楷體" w:eastAsia="標楷體" w:hAnsi="標楷體"/>
          <w:sz w:val="27"/>
          <w:szCs w:val="27"/>
        </w:rPr>
      </w:pPr>
      <w:proofErr w:type="gramStart"/>
      <w:r w:rsidRPr="002157C2">
        <w:rPr>
          <w:rFonts w:ascii="標楷體" w:eastAsia="標楷體" w:hAnsi="標楷體"/>
          <w:sz w:val="27"/>
          <w:szCs w:val="27"/>
        </w:rPr>
        <w:t>予計</w:t>
      </w:r>
      <w:proofErr w:type="gramEnd"/>
      <w:r w:rsidRPr="002157C2">
        <w:rPr>
          <w:rFonts w:ascii="標楷體" w:eastAsia="標楷體" w:hAnsi="標楷體"/>
          <w:sz w:val="27"/>
          <w:szCs w:val="27"/>
        </w:rPr>
        <w:t>分。</w:t>
      </w:r>
    </w:p>
    <w:p w:rsidR="00624F52" w:rsidRPr="003407DE" w:rsidRDefault="00624F52" w:rsidP="00624F52">
      <w:pPr>
        <w:spacing w:line="80" w:lineRule="atLeast"/>
        <w:rPr>
          <w:rFonts w:ascii="Times New Roman" w:eastAsia="標楷體" w:hAnsi="Times New Roman"/>
        </w:rPr>
      </w:pPr>
      <w:r w:rsidRPr="003407DE">
        <w:rPr>
          <w:rFonts w:ascii="Times New Roman" w:eastAsia="標楷體"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DB72FF">
        <w:trPr>
          <w:trHeight w:val="680"/>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DB72FF">
        <w:trPr>
          <w:trHeight w:val="680"/>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活塞直徑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連桿軸承蓋</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螺絲扭力</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 xml:space="preserve">  </w:t>
            </w:r>
          </w:p>
        </w:tc>
        <w:tc>
          <w:tcPr>
            <w:tcW w:w="1320" w:type="dxa"/>
            <w:vAlign w:val="center"/>
          </w:tcPr>
          <w:p w:rsidR="00624F52" w:rsidRPr="003407DE" w:rsidRDefault="00624F52" w:rsidP="00DB72FF">
            <w:pPr>
              <w:rPr>
                <w:rFonts w:ascii="Times New Roman" w:eastAsia="標楷體" w:hAnsi="Times New Roman"/>
                <w:sz w:val="27"/>
                <w:szCs w:val="27"/>
              </w:rPr>
            </w:pPr>
          </w:p>
        </w:tc>
      </w:tr>
    </w:tbl>
    <w:p w:rsidR="00624F52" w:rsidRPr="003407DE" w:rsidRDefault="00624F52" w:rsidP="00624F52">
      <w:pPr>
        <w:rPr>
          <w:rFonts w:ascii="Times New Roman" w:hAnsi="Times New Roman"/>
        </w:rPr>
      </w:pPr>
    </w:p>
    <w:p w:rsidR="00624F52" w:rsidRPr="003407DE" w:rsidRDefault="00624F52" w:rsidP="00624F52">
      <w:pPr>
        <w:widowControl/>
        <w:jc w:val="center"/>
        <w:rPr>
          <w:rFonts w:ascii="Times New Roman" w:eastAsia="標楷體" w:hAnsi="Times New Roman"/>
          <w:b/>
          <w:sz w:val="28"/>
          <w:szCs w:val="28"/>
        </w:rPr>
      </w:pPr>
      <w:r w:rsidRPr="003407DE">
        <w:rPr>
          <w:rFonts w:ascii="Times New Roman" w:hAnsi="Times New Roman"/>
        </w:rPr>
        <w:br w:type="page"/>
      </w:r>
      <w:r w:rsidRPr="003407DE">
        <w:rPr>
          <w:rFonts w:ascii="Times New Roman" w:eastAsia="標楷體" w:hAnsi="Times New Roman"/>
          <w:b/>
          <w:sz w:val="28"/>
          <w:szCs w:val="28"/>
        </w:rPr>
        <w:t>新竹縣</w:t>
      </w:r>
      <w:r w:rsidRPr="002157C2">
        <w:rPr>
          <w:rFonts w:ascii="Times New Roman" w:eastAsia="標楷體" w:hAnsi="Times New Roman"/>
          <w:b/>
          <w:color w:val="FF0000"/>
          <w:sz w:val="28"/>
          <w:szCs w:val="28"/>
        </w:rPr>
        <w:t>1</w:t>
      </w:r>
      <w:r w:rsidRPr="002157C2">
        <w:rPr>
          <w:rFonts w:ascii="Times New Roman" w:eastAsia="標楷體" w:hAnsi="Times New Roman" w:hint="eastAsia"/>
          <w:b/>
          <w:color w:val="FF0000"/>
          <w:sz w:val="28"/>
          <w:szCs w:val="28"/>
        </w:rPr>
        <w:t>1</w:t>
      </w:r>
      <w:r>
        <w:rPr>
          <w:rFonts w:ascii="Times New Roman" w:eastAsia="標楷體" w:hAnsi="Times New Roman"/>
          <w:b/>
          <w:color w:val="FF0000"/>
          <w:sz w:val="28"/>
          <w:szCs w:val="28"/>
        </w:rPr>
        <w:t>4</w:t>
      </w:r>
      <w:r w:rsidRPr="003407DE">
        <w:rPr>
          <w:rFonts w:ascii="Times New Roman" w:eastAsia="標楷體" w:hAnsi="Times New Roman"/>
          <w:b/>
          <w:sz w:val="28"/>
          <w:szCs w:val="28"/>
        </w:rPr>
        <w:t>學年度國中技藝教育學程術科技藝競賽</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評分表</w:t>
      </w:r>
      <w:proofErr w:type="gramStart"/>
      <w:r w:rsidRPr="003407DE">
        <w:rPr>
          <w:rFonts w:ascii="Times New Roman" w:eastAsia="標楷體" w:hAnsi="Times New Roman"/>
          <w:b/>
          <w:sz w:val="28"/>
          <w:szCs w:val="28"/>
        </w:rPr>
        <w:t>─</w:t>
      </w:r>
      <w:proofErr w:type="gramEnd"/>
      <w:r w:rsidRPr="003407DE">
        <w:rPr>
          <w:rFonts w:ascii="Times New Roman" w:eastAsia="標楷體" w:hAnsi="Times New Roman"/>
          <w:b/>
          <w:sz w:val="28"/>
          <w:szCs w:val="28"/>
        </w:rPr>
        <w:t>動力機械職群</w:t>
      </w:r>
    </w:p>
    <w:tbl>
      <w:tblPr>
        <w:tblpPr w:leftFromText="180" w:rightFromText="180" w:vertAnchor="text" w:horzAnchor="page" w:tblpX="8897"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tblGrid>
      <w:tr w:rsidR="00624F52" w:rsidRPr="001D37EC" w:rsidTr="00DB72FF">
        <w:trPr>
          <w:trHeight w:val="530"/>
        </w:trPr>
        <w:tc>
          <w:tcPr>
            <w:tcW w:w="1992" w:type="dxa"/>
            <w:vAlign w:val="center"/>
          </w:tcPr>
          <w:p w:rsidR="00624F52" w:rsidRPr="003407DE" w:rsidRDefault="00624F52" w:rsidP="00DB72FF">
            <w:pPr>
              <w:jc w:val="center"/>
              <w:rPr>
                <w:rFonts w:ascii="Times New Roman" w:eastAsia="標楷體" w:hAnsi="Times New Roman"/>
                <w:b/>
                <w:sz w:val="28"/>
                <w:szCs w:val="28"/>
              </w:rPr>
            </w:pPr>
            <w:r w:rsidRPr="003407DE">
              <w:rPr>
                <w:rFonts w:ascii="Times New Roman" w:eastAsia="標楷體" w:hAnsi="Times New Roman"/>
                <w:b/>
                <w:sz w:val="28"/>
                <w:szCs w:val="28"/>
              </w:rPr>
              <w:t>總　　分</w:t>
            </w:r>
          </w:p>
        </w:tc>
      </w:tr>
      <w:tr w:rsidR="00624F52" w:rsidRPr="001D37EC" w:rsidTr="00DB72FF">
        <w:trPr>
          <w:trHeight w:val="1047"/>
        </w:trPr>
        <w:tc>
          <w:tcPr>
            <w:tcW w:w="1992" w:type="dxa"/>
          </w:tcPr>
          <w:p w:rsidR="00624F52" w:rsidRPr="003407DE" w:rsidRDefault="00624F52" w:rsidP="00DB72FF">
            <w:pPr>
              <w:rPr>
                <w:rFonts w:ascii="Times New Roman" w:eastAsia="標楷體" w:hAnsi="Times New Roman"/>
                <w:sz w:val="28"/>
                <w:szCs w:val="28"/>
              </w:rPr>
            </w:pPr>
          </w:p>
        </w:tc>
      </w:tr>
    </w:tbl>
    <w:p w:rsidR="00624F52" w:rsidRPr="003407DE" w:rsidRDefault="00624F52" w:rsidP="00624F52">
      <w:pPr>
        <w:ind w:firstLineChars="200" w:firstLine="561"/>
        <w:rPr>
          <w:rFonts w:ascii="Times New Roman" w:eastAsia="標楷體" w:hAnsi="Times New Roman"/>
          <w:b/>
          <w:color w:val="FF0000"/>
          <w:sz w:val="28"/>
          <w:szCs w:val="28"/>
        </w:rPr>
      </w:pPr>
      <w:r w:rsidRPr="003407DE">
        <w:rPr>
          <w:rFonts w:ascii="Times New Roman" w:eastAsia="標楷體" w:hAnsi="Times New Roman"/>
          <w:b/>
          <w:sz w:val="28"/>
          <w:szCs w:val="28"/>
        </w:rPr>
        <w:t xml:space="preserve">B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組：拆裝進、排汽門及測量汽門</w:t>
      </w:r>
      <w:proofErr w:type="gramStart"/>
      <w:r w:rsidRPr="003407DE">
        <w:rPr>
          <w:rFonts w:ascii="Times New Roman" w:eastAsia="標楷體" w:hAnsi="Times New Roman"/>
          <w:b/>
          <w:sz w:val="28"/>
          <w:szCs w:val="28"/>
        </w:rPr>
        <w:t>桿</w:t>
      </w:r>
      <w:proofErr w:type="gramEnd"/>
      <w:r w:rsidRPr="003407DE">
        <w:rPr>
          <w:rFonts w:ascii="Times New Roman" w:eastAsia="標楷體" w:hAnsi="Times New Roman"/>
          <w:b/>
          <w:sz w:val="28"/>
          <w:szCs w:val="28"/>
        </w:rPr>
        <w:t>外徑</w:t>
      </w:r>
      <w:r w:rsidRPr="003407DE">
        <w:rPr>
          <w:rFonts w:ascii="Times New Roman" w:eastAsia="標楷體" w:hAnsi="Times New Roman"/>
          <w:b/>
          <w:color w:val="FF0000"/>
          <w:sz w:val="28"/>
          <w:szCs w:val="28"/>
        </w:rPr>
        <w:t xml:space="preserve">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 xml:space="preserve">學生姓名：　　　　　　　　　　學生編號：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競賽日期：　　　　　　　　　　裁判簽章：</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5095"/>
        <w:gridCol w:w="840"/>
        <w:gridCol w:w="840"/>
        <w:gridCol w:w="1334"/>
      </w:tblGrid>
      <w:tr w:rsidR="00624F52" w:rsidRPr="001D37EC" w:rsidTr="00624F52">
        <w:trPr>
          <w:trHeight w:val="283"/>
          <w:jc w:val="center"/>
        </w:trPr>
        <w:tc>
          <w:tcPr>
            <w:tcW w:w="1701"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項　　　目</w:t>
            </w:r>
          </w:p>
        </w:tc>
        <w:tc>
          <w:tcPr>
            <w:tcW w:w="5095"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配</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得</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 xml:space="preserve">備　</w:t>
            </w:r>
            <w:proofErr w:type="gramStart"/>
            <w:r w:rsidRPr="003407DE">
              <w:rPr>
                <w:rFonts w:ascii="Times New Roman" w:eastAsia="標楷體" w:hAnsi="Times New Roman"/>
                <w:sz w:val="28"/>
              </w:rPr>
              <w:t>註</w:t>
            </w:r>
            <w:proofErr w:type="gramEnd"/>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一、完成時間</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1.  5</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2.  5</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10</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17</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3.  </w:t>
            </w:r>
            <w:r w:rsidR="0076106F">
              <w:rPr>
                <w:rFonts w:ascii="Times New Roman" w:eastAsia="標楷體" w:hAnsi="Times New Roman"/>
                <w:sz w:val="27"/>
                <w:szCs w:val="27"/>
              </w:rPr>
              <w:t>8</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w:t>
            </w:r>
            <w:r w:rsidR="0076106F">
              <w:rPr>
                <w:rFonts w:ascii="Times New Roman" w:eastAsia="標楷體" w:hAnsi="Times New Roman"/>
                <w:sz w:val="27"/>
                <w:szCs w:val="27"/>
              </w:rPr>
              <w:t>1</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14</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4.  1</w:t>
            </w:r>
            <w:r w:rsidR="0076106F">
              <w:rPr>
                <w:rFonts w:ascii="Times New Roman" w:eastAsia="標楷體" w:hAnsi="Times New Roman"/>
                <w:sz w:val="27"/>
                <w:szCs w:val="27"/>
              </w:rPr>
              <w:t>1</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sidR="0076106F">
              <w:rPr>
                <w:rFonts w:ascii="Times New Roman" w:eastAsia="標楷體" w:hAnsi="Times New Roman"/>
                <w:sz w:val="27"/>
                <w:szCs w:val="27"/>
              </w:rPr>
              <w:t>14</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11</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5.  </w:t>
            </w:r>
            <w:r w:rsidR="0076106F">
              <w:rPr>
                <w:rFonts w:ascii="Times New Roman" w:eastAsia="標楷體" w:hAnsi="Times New Roman"/>
                <w:sz w:val="27"/>
                <w:szCs w:val="27"/>
              </w:rPr>
              <w:t>14</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sidR="0076106F">
              <w:rPr>
                <w:rFonts w:ascii="Times New Roman" w:eastAsia="標楷體" w:hAnsi="Times New Roman"/>
                <w:sz w:val="27"/>
                <w:szCs w:val="27"/>
              </w:rPr>
              <w:t>17</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6.  </w:t>
            </w:r>
            <w:r w:rsidR="0076106F">
              <w:rPr>
                <w:rFonts w:ascii="Times New Roman" w:eastAsia="標楷體" w:hAnsi="Times New Roman"/>
                <w:sz w:val="27"/>
                <w:szCs w:val="27"/>
              </w:rPr>
              <w:t>17</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sidR="0076106F">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8"/>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超過</w:t>
            </w:r>
            <w:r w:rsidR="0076106F">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二、工作技能</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80%</w:t>
            </w:r>
          </w:p>
        </w:tc>
        <w:tc>
          <w:tcPr>
            <w:tcW w:w="5095" w:type="dxa"/>
            <w:vAlign w:val="center"/>
          </w:tcPr>
          <w:p w:rsidR="00624F52" w:rsidRPr="003407DE" w:rsidRDefault="00624F52" w:rsidP="00DB72FF">
            <w:pPr>
              <w:spacing w:line="320" w:lineRule="exact"/>
              <w:ind w:left="321" w:hangingChars="119" w:hanging="321"/>
              <w:rPr>
                <w:rFonts w:ascii="Times New Roman" w:eastAsia="標楷體" w:hAnsi="Times New Roman"/>
                <w:sz w:val="27"/>
                <w:szCs w:val="27"/>
              </w:rPr>
            </w:pPr>
            <w:r w:rsidRPr="003407DE">
              <w:rPr>
                <w:rFonts w:ascii="Times New Roman" w:eastAsia="標楷體" w:hAnsi="Times New Roman"/>
                <w:sz w:val="27"/>
                <w:szCs w:val="27"/>
              </w:rPr>
              <w:t xml:space="preserve">1. </w:t>
            </w:r>
            <w:r w:rsidRPr="003407DE">
              <w:rPr>
                <w:rFonts w:ascii="Times New Roman" w:eastAsia="標楷體" w:hAnsi="Times New Roman"/>
                <w:sz w:val="27"/>
                <w:szCs w:val="27"/>
              </w:rPr>
              <w:t>正確使用工具、儀器及依修護手冊操作程序操作。</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2. </w:t>
            </w:r>
            <w:r w:rsidRPr="003407DE">
              <w:rPr>
                <w:rFonts w:ascii="Times New Roman" w:eastAsia="標楷體" w:hAnsi="Times New Roman"/>
                <w:sz w:val="27"/>
                <w:szCs w:val="27"/>
              </w:rPr>
              <w:t>正確拆卸進、排汽門。</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3. </w:t>
            </w:r>
            <w:r w:rsidRPr="003407DE">
              <w:rPr>
                <w:rFonts w:ascii="Times New Roman" w:eastAsia="標楷體" w:hAnsi="Times New Roman"/>
                <w:sz w:val="27"/>
                <w:szCs w:val="27"/>
              </w:rPr>
              <w:t>正確使用</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彈簧壓縮器</w:t>
            </w:r>
            <w:r w:rsidRPr="003407DE">
              <w:rPr>
                <w:rFonts w:ascii="Times New Roman" w:eastAsia="標楷體" w:hAnsi="Times New Roman"/>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4.</w:t>
            </w:r>
            <w:r>
              <w:rPr>
                <w:rFonts w:ascii="Times New Roman" w:eastAsia="標楷體" w:hAnsi="Times New Roman" w:hint="eastAsia"/>
                <w:sz w:val="27"/>
                <w:szCs w:val="27"/>
              </w:rPr>
              <w:t xml:space="preserve"> </w:t>
            </w:r>
            <w:r w:rsidRPr="003407DE">
              <w:rPr>
                <w:rFonts w:ascii="Times New Roman" w:eastAsia="標楷體" w:hAnsi="Times New Roman"/>
                <w:sz w:val="27"/>
                <w:szCs w:val="27"/>
              </w:rPr>
              <w:t>進、排汽門</w:t>
            </w:r>
            <w:proofErr w:type="gramStart"/>
            <w:r>
              <w:rPr>
                <w:rFonts w:ascii="Times New Roman" w:eastAsia="標楷體" w:hAnsi="Times New Roman" w:hint="eastAsia"/>
                <w:sz w:val="27"/>
                <w:szCs w:val="27"/>
              </w:rPr>
              <w:t>桿</w:t>
            </w:r>
            <w:proofErr w:type="gramEnd"/>
            <w:r w:rsidRPr="003407DE">
              <w:rPr>
                <w:rFonts w:ascii="Times New Roman" w:eastAsia="標楷體" w:hAnsi="Times New Roman"/>
                <w:sz w:val="27"/>
                <w:szCs w:val="27"/>
              </w:rPr>
              <w:t>直徑測量值正確。</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5. </w:t>
            </w:r>
            <w:r w:rsidRPr="003407DE">
              <w:rPr>
                <w:rFonts w:ascii="Times New Roman" w:eastAsia="標楷體" w:hAnsi="Times New Roman"/>
                <w:sz w:val="27"/>
                <w:szCs w:val="27"/>
              </w:rPr>
              <w:t>正確使用</w:t>
            </w:r>
            <w:proofErr w:type="gramStart"/>
            <w:r w:rsidRPr="003407DE">
              <w:rPr>
                <w:rFonts w:ascii="Times New Roman" w:eastAsia="標楷體" w:hAnsi="Times New Roman"/>
                <w:sz w:val="27"/>
                <w:szCs w:val="27"/>
              </w:rPr>
              <w:t>測微器</w:t>
            </w:r>
            <w:proofErr w:type="gramEnd"/>
            <w:r w:rsidRPr="003407DE">
              <w:rPr>
                <w:rFonts w:ascii="Times New Roman" w:eastAsia="標楷體" w:hAnsi="Times New Roman"/>
                <w:sz w:val="27"/>
                <w:szCs w:val="27"/>
              </w:rPr>
              <w:t>測量。</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6. </w:t>
            </w:r>
            <w:r w:rsidRPr="003407DE">
              <w:rPr>
                <w:rFonts w:ascii="Times New Roman" w:eastAsia="標楷體" w:hAnsi="Times New Roman"/>
                <w:sz w:val="27"/>
                <w:szCs w:val="27"/>
              </w:rPr>
              <w:t>組合前清潔</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w:t>
            </w:r>
            <w:r w:rsidRPr="003407DE">
              <w:rPr>
                <w:rFonts w:ascii="Times New Roman" w:eastAsia="標楷體" w:hAnsi="Times New Roman"/>
                <w:sz w:val="27"/>
                <w:szCs w:val="27"/>
              </w:rPr>
              <w:t>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組合前正確潤滑</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w:t>
            </w:r>
            <w:r w:rsidRPr="003407DE">
              <w:rPr>
                <w:rFonts w:ascii="Times New Roman" w:eastAsia="標楷體" w:hAnsi="Times New Roman"/>
                <w:sz w:val="27"/>
                <w:szCs w:val="27"/>
              </w:rPr>
              <w:t>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8. </w:t>
            </w:r>
            <w:r w:rsidRPr="003407DE">
              <w:rPr>
                <w:rFonts w:ascii="Times New Roman" w:eastAsia="標楷體" w:hAnsi="Times New Roman"/>
                <w:sz w:val="27"/>
                <w:szCs w:val="27"/>
              </w:rPr>
              <w:t>正確安裝</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w:t>
            </w:r>
            <w:r w:rsidRPr="003407DE">
              <w:rPr>
                <w:rFonts w:ascii="Times New Roman" w:eastAsia="標楷體" w:hAnsi="Times New Roman"/>
                <w:sz w:val="27"/>
                <w:szCs w:val="27"/>
              </w:rPr>
              <w:t>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三、工作安全</w:t>
            </w: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1. 必須維持整潔狀態，違者得視其輕重扣</w:t>
            </w:r>
          </w:p>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   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2. 工具、儀器使用後必須歸定位，違者得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視其輕重扣本題總分-1~-5分。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3. 有危險動作及損壞工作物，違者得視其</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輕重扣本題總分-5分。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零件或工具掉落地上</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4. 服裝、儀容及工作態度須合乎，違者得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視其輕重扣本題總分-5~-10分。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-5~-10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5. 有重大違規者本題零分，</w:t>
            </w:r>
            <w:proofErr w:type="gramStart"/>
            <w:r w:rsidRPr="002157C2">
              <w:rPr>
                <w:rFonts w:ascii="標楷體" w:eastAsia="標楷體" w:hAnsi="標楷體" w:cs="Times New Roman"/>
                <w:color w:val="000000"/>
                <w:sz w:val="27"/>
                <w:szCs w:val="27"/>
              </w:rPr>
              <w:t>並於扣分</w:t>
            </w:r>
            <w:proofErr w:type="gramEnd"/>
            <w:r w:rsidRPr="002157C2">
              <w:rPr>
                <w:rFonts w:ascii="標楷體" w:eastAsia="標楷體" w:hAnsi="標楷體" w:cs="Times New Roman"/>
                <w:color w:val="000000"/>
                <w:sz w:val="27"/>
                <w:szCs w:val="27"/>
              </w:rPr>
              <w:t>備註</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欄內記錄事實。</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color w:val="FF0000"/>
                <w:sz w:val="16"/>
                <w:szCs w:val="16"/>
              </w:rPr>
            </w:pPr>
            <w:r w:rsidRPr="002157C2">
              <w:rPr>
                <w:rFonts w:ascii="標楷體" w:eastAsia="標楷體" w:hAnsi="標楷體" w:cs="Times New Roman"/>
                <w:color w:val="FF0000"/>
                <w:sz w:val="16"/>
                <w:szCs w:val="16"/>
              </w:rPr>
              <w:t>-100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6796" w:type="dxa"/>
            <w:gridSpan w:val="2"/>
            <w:vAlign w:val="center"/>
          </w:tcPr>
          <w:p w:rsidR="00624F52" w:rsidRPr="003407DE" w:rsidRDefault="00624F52" w:rsidP="00DB72FF">
            <w:pPr>
              <w:spacing w:line="320" w:lineRule="exact"/>
              <w:jc w:val="center"/>
              <w:rPr>
                <w:rFonts w:ascii="Times New Roman" w:eastAsia="標楷體" w:hAnsi="Times New Roman"/>
                <w:sz w:val="28"/>
                <w:szCs w:val="28"/>
              </w:rPr>
            </w:pPr>
            <w:r w:rsidRPr="003407DE">
              <w:rPr>
                <w:rFonts w:ascii="Times New Roman" w:eastAsia="標楷體" w:hAnsi="Times New Roman"/>
                <w:sz w:val="28"/>
                <w:szCs w:val="28"/>
              </w:rPr>
              <w:t>合</w:t>
            </w:r>
            <w:r w:rsidRPr="003407DE">
              <w:rPr>
                <w:rFonts w:ascii="Times New Roman" w:eastAsia="標楷體" w:hAnsi="Times New Roman"/>
                <w:sz w:val="28"/>
                <w:szCs w:val="28"/>
              </w:rPr>
              <w:t xml:space="preserve">                            </w:t>
            </w:r>
            <w:r w:rsidRPr="003407DE">
              <w:rPr>
                <w:rFonts w:ascii="Times New Roman" w:eastAsia="標楷體" w:hAnsi="Times New Roman"/>
                <w:sz w:val="28"/>
                <w:szCs w:val="28"/>
              </w:rPr>
              <w:t>計</w:t>
            </w:r>
          </w:p>
        </w:tc>
        <w:tc>
          <w:tcPr>
            <w:tcW w:w="840" w:type="dxa"/>
            <w:vAlign w:val="center"/>
          </w:tcPr>
          <w:p w:rsidR="00624F52" w:rsidRPr="003407DE" w:rsidRDefault="00624F52" w:rsidP="00DB72FF">
            <w:pPr>
              <w:spacing w:line="320" w:lineRule="exact"/>
              <w:jc w:val="center"/>
              <w:rPr>
                <w:rFonts w:ascii="Times New Roman" w:eastAsia="標楷體" w:hAnsi="Times New Roman"/>
                <w:sz w:val="27"/>
                <w:szCs w:val="27"/>
              </w:rPr>
            </w:pPr>
            <w:r w:rsidRPr="003407DE">
              <w:rPr>
                <w:rFonts w:ascii="Times New Roman" w:eastAsia="標楷體" w:hAnsi="Times New Roman"/>
                <w:sz w:val="27"/>
                <w:szCs w:val="27"/>
              </w:rPr>
              <w:t>100</w:t>
            </w:r>
          </w:p>
        </w:tc>
        <w:tc>
          <w:tcPr>
            <w:tcW w:w="840" w:type="dxa"/>
            <w:vAlign w:val="center"/>
          </w:tcPr>
          <w:p w:rsidR="00624F52" w:rsidRPr="003407DE" w:rsidRDefault="00624F52" w:rsidP="00DB72FF">
            <w:pPr>
              <w:spacing w:line="320" w:lineRule="exact"/>
              <w:jc w:val="center"/>
              <w:rPr>
                <w:rFonts w:ascii="Times New Roman" w:eastAsia="標楷體" w:hAnsi="Times New Roman"/>
                <w:szCs w:val="24"/>
              </w:rPr>
            </w:pPr>
          </w:p>
        </w:tc>
        <w:tc>
          <w:tcPr>
            <w:tcW w:w="1334" w:type="dxa"/>
          </w:tcPr>
          <w:p w:rsidR="00624F52" w:rsidRPr="003407DE" w:rsidRDefault="00624F52" w:rsidP="00DB72FF">
            <w:pPr>
              <w:spacing w:line="320" w:lineRule="exact"/>
              <w:rPr>
                <w:rFonts w:ascii="Times New Roman" w:eastAsia="標楷體" w:hAnsi="Times New Roman"/>
                <w:sz w:val="28"/>
              </w:rPr>
            </w:pPr>
          </w:p>
        </w:tc>
      </w:tr>
    </w:tbl>
    <w:p w:rsidR="00624F52" w:rsidRPr="003407DE" w:rsidRDefault="00624F52" w:rsidP="00624F52">
      <w:pPr>
        <w:rPr>
          <w:rFonts w:ascii="Times New Roman" w:hAnsi="Times New Roman"/>
        </w:rPr>
      </w:pPr>
    </w:p>
    <w:p w:rsidR="00624F52" w:rsidRPr="003407DE" w:rsidRDefault="00624F52" w:rsidP="00624F52">
      <w:pPr>
        <w:widowControl/>
        <w:spacing w:line="500" w:lineRule="exact"/>
        <w:jc w:val="center"/>
        <w:rPr>
          <w:rFonts w:ascii="Times New Roman" w:eastAsia="標楷體" w:hAnsi="Times New Roman"/>
          <w:b/>
          <w:sz w:val="28"/>
          <w:szCs w:val="28"/>
        </w:rPr>
      </w:pPr>
      <w:r w:rsidRPr="003407DE">
        <w:rPr>
          <w:rFonts w:ascii="Times New Roman" w:hAnsi="Times New Roman"/>
        </w:rPr>
        <w:br w:type="page"/>
      </w:r>
      <w:r w:rsidRPr="003407DE">
        <w:rPr>
          <w:rFonts w:ascii="Times New Roman" w:eastAsia="標楷體" w:hAnsi="Times New Roman"/>
          <w:b/>
          <w:sz w:val="28"/>
          <w:szCs w:val="28"/>
        </w:rPr>
        <w:t>（發應考學生）</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sidRPr="003407DE">
        <w:rPr>
          <w:rFonts w:ascii="Times New Roman" w:eastAsia="標楷體" w:hAnsi="Times New Roman"/>
          <w:sz w:val="28"/>
          <w:szCs w:val="28"/>
        </w:rPr>
        <w:t>B</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目：拆裝進、排汽門及測量汽門</w:t>
      </w:r>
      <w:proofErr w:type="gramStart"/>
      <w:r w:rsidRPr="003407DE">
        <w:rPr>
          <w:rFonts w:ascii="Times New Roman" w:eastAsia="標楷體" w:hAnsi="Times New Roman"/>
          <w:b/>
          <w:sz w:val="28"/>
          <w:szCs w:val="28"/>
        </w:rPr>
        <w:t>桿</w:t>
      </w:r>
      <w:proofErr w:type="gramEnd"/>
      <w:r w:rsidRPr="003407DE">
        <w:rPr>
          <w:rFonts w:ascii="Times New Roman" w:eastAsia="標楷體" w:hAnsi="Times New Roman"/>
          <w:b/>
          <w:sz w:val="28"/>
          <w:szCs w:val="28"/>
        </w:rPr>
        <w:t>外徑</w:t>
      </w:r>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6B5A69" w:rsidRDefault="00624F52" w:rsidP="00624F52">
      <w:pPr>
        <w:autoSpaceDE w:val="0"/>
        <w:autoSpaceDN w:val="0"/>
        <w:adjustRightInd w:val="0"/>
        <w:spacing w:line="224" w:lineRule="exact"/>
        <w:rPr>
          <w:rFonts w:ascii="標楷體" w:eastAsia="標楷體" w:hAnsi="標楷體"/>
          <w:sz w:val="27"/>
          <w:szCs w:val="27"/>
        </w:rPr>
      </w:pPr>
      <w:r w:rsidRPr="003407DE">
        <w:rPr>
          <w:rFonts w:ascii="Times New Roman" w:eastAsia="標楷體" w:hAnsi="Times New Roman"/>
          <w:sz w:val="27"/>
          <w:szCs w:val="27"/>
        </w:rPr>
        <w:t xml:space="preserve">  </w:t>
      </w:r>
      <w:r w:rsidRPr="006B5A69">
        <w:rPr>
          <w:rFonts w:ascii="標楷體" w:eastAsia="標楷體" w:hAnsi="標楷體"/>
          <w:sz w:val="27"/>
          <w:szCs w:val="27"/>
        </w:rPr>
        <w:t xml:space="preserve">  (</w:t>
      </w:r>
      <w:proofErr w:type="gramStart"/>
      <w:r w:rsidRPr="006B5A69">
        <w:rPr>
          <w:rFonts w:ascii="標楷體" w:eastAsia="標楷體" w:hAnsi="標楷體"/>
          <w:sz w:val="27"/>
          <w:szCs w:val="27"/>
        </w:rPr>
        <w:t>一</w:t>
      </w:r>
      <w:proofErr w:type="gramEnd"/>
      <w:r w:rsidRPr="006B5A69">
        <w:rPr>
          <w:rFonts w:ascii="標楷體" w:eastAsia="標楷體" w:hAnsi="標楷體"/>
          <w:sz w:val="27"/>
          <w:szCs w:val="27"/>
        </w:rPr>
        <w:t>) 選手填寫數據值時應註明單位（依修護手冊標示），否則不予評分。</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(二) 廠家規範由術科測試辦理單位，提供修護手冊選手查閱。</w:t>
      </w:r>
    </w:p>
    <w:p w:rsidR="00624F52" w:rsidRPr="006B5A69" w:rsidRDefault="00624F52" w:rsidP="00624F52">
      <w:pPr>
        <w:autoSpaceDE w:val="0"/>
        <w:autoSpaceDN w:val="0"/>
        <w:adjustRightInd w:val="0"/>
        <w:spacing w:before="15"/>
        <w:rPr>
          <w:rFonts w:ascii="標楷體" w:eastAsia="標楷體" w:hAnsi="標楷體"/>
          <w:color w:val="FF0000"/>
          <w:sz w:val="27"/>
          <w:szCs w:val="27"/>
        </w:rPr>
      </w:pPr>
      <w:r w:rsidRPr="006B5A69">
        <w:rPr>
          <w:rFonts w:ascii="標楷體" w:eastAsia="標楷體" w:hAnsi="標楷體"/>
          <w:sz w:val="27"/>
          <w:szCs w:val="27"/>
        </w:rPr>
        <w:t xml:space="preserve">   （三）</w:t>
      </w:r>
      <w:proofErr w:type="gramStart"/>
      <w:r w:rsidRPr="006B5A69">
        <w:rPr>
          <w:rFonts w:ascii="標楷體" w:eastAsia="標楷體" w:hAnsi="標楷體"/>
          <w:color w:val="FF0000"/>
          <w:sz w:val="27"/>
          <w:szCs w:val="27"/>
        </w:rPr>
        <w:t>測微器</w:t>
      </w:r>
      <w:proofErr w:type="gramEnd"/>
      <w:r w:rsidRPr="006B5A69">
        <w:rPr>
          <w:rFonts w:ascii="標楷體" w:eastAsia="標楷體" w:hAnsi="標楷體"/>
          <w:color w:val="FF0000"/>
          <w:sz w:val="27"/>
          <w:szCs w:val="27"/>
        </w:rPr>
        <w:t>測量值之容許誤差值為±0.02mm。</w:t>
      </w:r>
    </w:p>
    <w:p w:rsidR="00624F52" w:rsidRPr="006B5A69" w:rsidRDefault="00624F52" w:rsidP="00624F52">
      <w:pPr>
        <w:autoSpaceDE w:val="0"/>
        <w:autoSpaceDN w:val="0"/>
        <w:adjustRightInd w:val="0"/>
        <w:spacing w:before="14"/>
        <w:ind w:left="1215" w:hangingChars="450" w:hanging="1215"/>
        <w:rPr>
          <w:rFonts w:ascii="標楷體" w:eastAsia="標楷體" w:hAnsi="標楷體"/>
        </w:rPr>
      </w:pPr>
      <w:r w:rsidRPr="006B5A69">
        <w:rPr>
          <w:rFonts w:ascii="標楷體" w:eastAsia="標楷體" w:hAnsi="標楷體"/>
          <w:sz w:val="27"/>
          <w:szCs w:val="27"/>
        </w:rPr>
        <w:t xml:space="preserve">   （四）實測值及廠家規範值二項皆須填寫正確，</w:t>
      </w:r>
      <w:proofErr w:type="gramStart"/>
      <w:r w:rsidRPr="006B5A69">
        <w:rPr>
          <w:rFonts w:ascii="標楷體" w:eastAsia="標楷體" w:hAnsi="標楷體"/>
          <w:sz w:val="27"/>
          <w:szCs w:val="27"/>
        </w:rPr>
        <w:t>且實測</w:t>
      </w:r>
      <w:proofErr w:type="gramEnd"/>
      <w:r w:rsidRPr="006B5A69">
        <w:rPr>
          <w:rFonts w:ascii="標楷體" w:eastAsia="標楷體" w:hAnsi="標楷體"/>
          <w:sz w:val="27"/>
          <w:szCs w:val="27"/>
        </w:rPr>
        <w:t>值在誤差值範圍內該項才</w:t>
      </w:r>
      <w:proofErr w:type="gramStart"/>
      <w:r w:rsidRPr="006B5A69">
        <w:rPr>
          <w:rFonts w:ascii="標楷體" w:eastAsia="標楷體" w:hAnsi="標楷體"/>
          <w:sz w:val="27"/>
          <w:szCs w:val="27"/>
        </w:rPr>
        <w:t>予</w:t>
      </w:r>
      <w:proofErr w:type="gramEnd"/>
      <w:r w:rsidRPr="006B5A69">
        <w:rPr>
          <w:rFonts w:ascii="標楷體" w:eastAsia="標楷體" w:hAnsi="標楷體"/>
          <w:sz w:val="27"/>
          <w:szCs w:val="27"/>
        </w:rPr>
        <w:t>計分。</w:t>
      </w:r>
      <w:r w:rsidRPr="006B5A69">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FB1895">
        <w:trPr>
          <w:trHeight w:val="397"/>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FB1895">
        <w:trPr>
          <w:trHeight w:val="397"/>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進汽門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排汽門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bl>
    <w:p w:rsidR="00624F52" w:rsidRDefault="00624F52" w:rsidP="00624F52">
      <w:pPr>
        <w:ind w:left="794" w:hanging="794"/>
        <w:jc w:val="center"/>
        <w:rPr>
          <w:rFonts w:ascii="Times New Roman" w:eastAsia="標楷體" w:hAnsi="Times New Roman"/>
          <w:b/>
          <w:sz w:val="28"/>
          <w:szCs w:val="28"/>
        </w:rPr>
      </w:pPr>
    </w:p>
    <w:p w:rsidR="00624F52" w:rsidRPr="003407DE" w:rsidRDefault="00624F52" w:rsidP="00624F52">
      <w:pPr>
        <w:spacing w:line="500" w:lineRule="exact"/>
        <w:jc w:val="center"/>
        <w:rPr>
          <w:rFonts w:ascii="Times New Roman" w:eastAsia="標楷體" w:hAnsi="Times New Roman"/>
          <w:b/>
          <w:sz w:val="28"/>
          <w:szCs w:val="28"/>
        </w:rPr>
      </w:pPr>
      <w:r w:rsidRPr="003407DE">
        <w:rPr>
          <w:rFonts w:ascii="Times New Roman" w:eastAsia="標楷體" w:hAnsi="Times New Roman"/>
          <w:b/>
          <w:sz w:val="28"/>
          <w:szCs w:val="28"/>
        </w:rPr>
        <w:t>（發應考學生）</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sidRPr="003407DE">
        <w:rPr>
          <w:rFonts w:ascii="Times New Roman" w:eastAsia="標楷體" w:hAnsi="Times New Roman"/>
          <w:sz w:val="28"/>
          <w:szCs w:val="28"/>
        </w:rPr>
        <w:t>B</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目：拆裝進、排汽門及測量汽門</w:t>
      </w:r>
      <w:proofErr w:type="gramStart"/>
      <w:r w:rsidRPr="003407DE">
        <w:rPr>
          <w:rFonts w:ascii="Times New Roman" w:eastAsia="標楷體" w:hAnsi="Times New Roman"/>
          <w:b/>
          <w:sz w:val="28"/>
          <w:szCs w:val="28"/>
        </w:rPr>
        <w:t>桿</w:t>
      </w:r>
      <w:proofErr w:type="gramEnd"/>
      <w:r w:rsidRPr="003407DE">
        <w:rPr>
          <w:rFonts w:ascii="Times New Roman" w:eastAsia="標楷體" w:hAnsi="Times New Roman"/>
          <w:b/>
          <w:sz w:val="28"/>
          <w:szCs w:val="28"/>
        </w:rPr>
        <w:t>外徑</w:t>
      </w:r>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6B5A69" w:rsidRDefault="00624F52" w:rsidP="00624F52">
      <w:pPr>
        <w:autoSpaceDE w:val="0"/>
        <w:autoSpaceDN w:val="0"/>
        <w:adjustRightInd w:val="0"/>
        <w:spacing w:line="224" w:lineRule="exact"/>
        <w:rPr>
          <w:rFonts w:ascii="標楷體" w:eastAsia="標楷體" w:hAnsi="標楷體"/>
          <w:sz w:val="27"/>
          <w:szCs w:val="27"/>
        </w:rPr>
      </w:pPr>
      <w:r w:rsidRPr="003407DE">
        <w:rPr>
          <w:rFonts w:ascii="Times New Roman" w:eastAsia="標楷體" w:hAnsi="Times New Roman"/>
          <w:sz w:val="27"/>
          <w:szCs w:val="27"/>
        </w:rPr>
        <w:t xml:space="preserve">   </w:t>
      </w:r>
      <w:r w:rsidRPr="006B5A69">
        <w:rPr>
          <w:rFonts w:ascii="標楷體" w:eastAsia="標楷體" w:hAnsi="標楷體"/>
          <w:sz w:val="27"/>
          <w:szCs w:val="27"/>
        </w:rPr>
        <w:t xml:space="preserve"> (</w:t>
      </w:r>
      <w:proofErr w:type="gramStart"/>
      <w:r w:rsidRPr="006B5A69">
        <w:rPr>
          <w:rFonts w:ascii="標楷體" w:eastAsia="標楷體" w:hAnsi="標楷體"/>
          <w:sz w:val="27"/>
          <w:szCs w:val="27"/>
        </w:rPr>
        <w:t>一</w:t>
      </w:r>
      <w:proofErr w:type="gramEnd"/>
      <w:r w:rsidRPr="006B5A69">
        <w:rPr>
          <w:rFonts w:ascii="標楷體" w:eastAsia="標楷體" w:hAnsi="標楷體"/>
          <w:sz w:val="27"/>
          <w:szCs w:val="27"/>
        </w:rPr>
        <w:t>) 選手填寫數據值時應註明單位（依修護手冊標示），否則不予評分。</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(二) 廠家規範由術科測試辦理單位，提供修護手冊選手查閱。</w:t>
      </w:r>
    </w:p>
    <w:p w:rsidR="00624F52" w:rsidRPr="006B5A69" w:rsidRDefault="00624F52" w:rsidP="00624F52">
      <w:pPr>
        <w:autoSpaceDE w:val="0"/>
        <w:autoSpaceDN w:val="0"/>
        <w:adjustRightInd w:val="0"/>
        <w:spacing w:before="15"/>
        <w:rPr>
          <w:rFonts w:ascii="標楷體" w:eastAsia="標楷體" w:hAnsi="標楷體"/>
          <w:color w:val="FF0000"/>
          <w:sz w:val="27"/>
          <w:szCs w:val="27"/>
        </w:rPr>
      </w:pPr>
      <w:r w:rsidRPr="006B5A69">
        <w:rPr>
          <w:rFonts w:ascii="標楷體" w:eastAsia="標楷體" w:hAnsi="標楷體"/>
          <w:sz w:val="27"/>
          <w:szCs w:val="27"/>
        </w:rPr>
        <w:t xml:space="preserve">   （三）</w:t>
      </w:r>
      <w:proofErr w:type="gramStart"/>
      <w:r w:rsidRPr="006B5A69">
        <w:rPr>
          <w:rFonts w:ascii="標楷體" w:eastAsia="標楷體" w:hAnsi="標楷體"/>
          <w:color w:val="FF0000"/>
          <w:sz w:val="27"/>
          <w:szCs w:val="27"/>
        </w:rPr>
        <w:t>測微器</w:t>
      </w:r>
      <w:proofErr w:type="gramEnd"/>
      <w:r w:rsidRPr="006B5A69">
        <w:rPr>
          <w:rFonts w:ascii="標楷體" w:eastAsia="標楷體" w:hAnsi="標楷體"/>
          <w:color w:val="FF0000"/>
          <w:sz w:val="27"/>
          <w:szCs w:val="27"/>
        </w:rPr>
        <w:t>測量值之容許誤差值為±0.02mm。</w:t>
      </w:r>
    </w:p>
    <w:p w:rsidR="00624F52" w:rsidRPr="006B5A69" w:rsidRDefault="00624F52" w:rsidP="00624F52">
      <w:pPr>
        <w:autoSpaceDE w:val="0"/>
        <w:autoSpaceDN w:val="0"/>
        <w:adjustRightInd w:val="0"/>
        <w:spacing w:before="14"/>
        <w:ind w:left="1215" w:hangingChars="450" w:hanging="1215"/>
        <w:rPr>
          <w:rFonts w:ascii="標楷體" w:eastAsia="標楷體" w:hAnsi="標楷體"/>
        </w:rPr>
      </w:pPr>
      <w:r w:rsidRPr="006B5A69">
        <w:rPr>
          <w:rFonts w:ascii="標楷體" w:eastAsia="標楷體" w:hAnsi="標楷體"/>
          <w:sz w:val="27"/>
          <w:szCs w:val="27"/>
        </w:rPr>
        <w:t xml:space="preserve">   （四）實測值及廠家規範值二項皆須填寫正確，</w:t>
      </w:r>
      <w:proofErr w:type="gramStart"/>
      <w:r w:rsidRPr="006B5A69">
        <w:rPr>
          <w:rFonts w:ascii="標楷體" w:eastAsia="標楷體" w:hAnsi="標楷體"/>
          <w:sz w:val="27"/>
          <w:szCs w:val="27"/>
        </w:rPr>
        <w:t>且實測</w:t>
      </w:r>
      <w:proofErr w:type="gramEnd"/>
      <w:r w:rsidRPr="006B5A69">
        <w:rPr>
          <w:rFonts w:ascii="標楷體" w:eastAsia="標楷體" w:hAnsi="標楷體"/>
          <w:sz w:val="27"/>
          <w:szCs w:val="27"/>
        </w:rPr>
        <w:t>值在誤差值範圍內該項才</w:t>
      </w:r>
      <w:proofErr w:type="gramStart"/>
      <w:r w:rsidRPr="006B5A69">
        <w:rPr>
          <w:rFonts w:ascii="標楷體" w:eastAsia="標楷體" w:hAnsi="標楷體"/>
          <w:sz w:val="27"/>
          <w:szCs w:val="27"/>
        </w:rPr>
        <w:t>予</w:t>
      </w:r>
      <w:proofErr w:type="gramEnd"/>
      <w:r w:rsidRPr="006B5A69">
        <w:rPr>
          <w:rFonts w:ascii="標楷體" w:eastAsia="標楷體" w:hAnsi="標楷體"/>
          <w:sz w:val="27"/>
          <w:szCs w:val="27"/>
        </w:rPr>
        <w:t>計分。</w:t>
      </w:r>
      <w:r w:rsidRPr="006B5A69">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FB1895">
        <w:trPr>
          <w:trHeight w:val="397"/>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FB1895">
        <w:trPr>
          <w:trHeight w:val="397"/>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進汽門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排汽門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bl>
    <w:p w:rsidR="00FB1895" w:rsidRDefault="00FB1895" w:rsidP="00624F52">
      <w:pPr>
        <w:spacing w:before="120" w:line="300" w:lineRule="exact"/>
        <w:jc w:val="center"/>
        <w:rPr>
          <w:rFonts w:ascii="Times New Roman" w:eastAsia="標楷體" w:hAnsi="Times New Roman"/>
          <w:b/>
          <w:sz w:val="28"/>
          <w:szCs w:val="28"/>
        </w:rPr>
      </w:pPr>
    </w:p>
    <w:p w:rsidR="00624F52" w:rsidRPr="003407DE" w:rsidRDefault="00624F52" w:rsidP="00624F52">
      <w:pPr>
        <w:spacing w:before="120" w:line="300" w:lineRule="exact"/>
        <w:jc w:val="center"/>
        <w:rPr>
          <w:rFonts w:ascii="Times New Roman" w:eastAsia="標楷體" w:hAnsi="Times New Roman"/>
          <w:b/>
          <w:sz w:val="28"/>
          <w:szCs w:val="28"/>
        </w:rPr>
      </w:pPr>
      <w:r w:rsidRPr="003407DE">
        <w:rPr>
          <w:rFonts w:ascii="Times New Roman" w:eastAsia="標楷體" w:hAnsi="Times New Roman"/>
          <w:b/>
          <w:sz w:val="28"/>
          <w:szCs w:val="28"/>
        </w:rPr>
        <w:t>新竹縣</w:t>
      </w:r>
      <w:r w:rsidRPr="006B5A69">
        <w:rPr>
          <w:rFonts w:ascii="Times New Roman" w:eastAsia="標楷體" w:hAnsi="Times New Roman"/>
          <w:b/>
          <w:color w:val="FF0000"/>
          <w:sz w:val="28"/>
          <w:szCs w:val="28"/>
        </w:rPr>
        <w:t>1</w:t>
      </w:r>
      <w:r w:rsidRPr="006B5A69">
        <w:rPr>
          <w:rFonts w:ascii="Times New Roman" w:eastAsia="標楷體" w:hAnsi="Times New Roman" w:hint="eastAsia"/>
          <w:b/>
          <w:color w:val="FF0000"/>
          <w:sz w:val="28"/>
          <w:szCs w:val="28"/>
        </w:rPr>
        <w:t>1</w:t>
      </w:r>
      <w:r>
        <w:rPr>
          <w:rFonts w:ascii="Times New Roman" w:eastAsia="標楷體" w:hAnsi="Times New Roman"/>
          <w:b/>
          <w:color w:val="FF0000"/>
          <w:sz w:val="28"/>
          <w:szCs w:val="28"/>
        </w:rPr>
        <w:t>4</w:t>
      </w:r>
      <w:r w:rsidRPr="003407DE">
        <w:rPr>
          <w:rFonts w:ascii="Times New Roman" w:eastAsia="標楷體" w:hAnsi="Times New Roman"/>
          <w:b/>
          <w:sz w:val="28"/>
          <w:szCs w:val="28"/>
        </w:rPr>
        <w:t>學年度國中技藝教育學程術科技藝競賽</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評分表</w:t>
      </w:r>
      <w:proofErr w:type="gramStart"/>
      <w:r w:rsidRPr="003407DE">
        <w:rPr>
          <w:rFonts w:ascii="Times New Roman" w:eastAsia="標楷體" w:hAnsi="Times New Roman"/>
          <w:b/>
          <w:sz w:val="28"/>
          <w:szCs w:val="28"/>
        </w:rPr>
        <w:t>─</w:t>
      </w:r>
      <w:proofErr w:type="gramEnd"/>
      <w:r w:rsidRPr="003407DE">
        <w:rPr>
          <w:rFonts w:ascii="Times New Roman" w:eastAsia="標楷體" w:hAnsi="Times New Roman"/>
          <w:b/>
          <w:sz w:val="28"/>
          <w:szCs w:val="28"/>
        </w:rPr>
        <w:t>動力機械職群</w:t>
      </w:r>
    </w:p>
    <w:tbl>
      <w:tblPr>
        <w:tblpPr w:leftFromText="180" w:rightFromText="180" w:vertAnchor="text" w:horzAnchor="page" w:tblpX="8897"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tblGrid>
      <w:tr w:rsidR="00624F52" w:rsidRPr="001D37EC" w:rsidTr="00DB72FF">
        <w:trPr>
          <w:trHeight w:val="530"/>
        </w:trPr>
        <w:tc>
          <w:tcPr>
            <w:tcW w:w="1992" w:type="dxa"/>
            <w:vAlign w:val="center"/>
          </w:tcPr>
          <w:p w:rsidR="00624F52" w:rsidRPr="003407DE" w:rsidRDefault="00624F52" w:rsidP="00DB72FF">
            <w:pPr>
              <w:jc w:val="center"/>
              <w:rPr>
                <w:rFonts w:ascii="Times New Roman" w:eastAsia="標楷體" w:hAnsi="Times New Roman"/>
                <w:b/>
                <w:sz w:val="28"/>
                <w:szCs w:val="28"/>
              </w:rPr>
            </w:pPr>
            <w:r w:rsidRPr="003407DE">
              <w:rPr>
                <w:rFonts w:ascii="Times New Roman" w:eastAsia="標楷體" w:hAnsi="Times New Roman"/>
                <w:b/>
                <w:sz w:val="28"/>
                <w:szCs w:val="28"/>
              </w:rPr>
              <w:t>總　　分</w:t>
            </w:r>
          </w:p>
        </w:tc>
      </w:tr>
      <w:tr w:rsidR="00624F52" w:rsidRPr="001D37EC" w:rsidTr="00DB72FF">
        <w:trPr>
          <w:trHeight w:val="1047"/>
        </w:trPr>
        <w:tc>
          <w:tcPr>
            <w:tcW w:w="1992" w:type="dxa"/>
          </w:tcPr>
          <w:p w:rsidR="00624F52" w:rsidRPr="003407DE" w:rsidRDefault="00624F52" w:rsidP="00DB72FF">
            <w:pPr>
              <w:rPr>
                <w:rFonts w:ascii="Times New Roman" w:eastAsia="標楷體" w:hAnsi="Times New Roman"/>
                <w:sz w:val="28"/>
                <w:szCs w:val="28"/>
              </w:rPr>
            </w:pPr>
          </w:p>
        </w:tc>
      </w:tr>
    </w:tbl>
    <w:p w:rsidR="00624F52" w:rsidRPr="003407DE" w:rsidRDefault="00624F52" w:rsidP="00624F52">
      <w:pPr>
        <w:ind w:firstLineChars="200" w:firstLine="561"/>
        <w:rPr>
          <w:rFonts w:ascii="Times New Roman" w:eastAsia="標楷體" w:hAnsi="Times New Roman"/>
          <w:b/>
          <w:color w:val="FF0000"/>
          <w:sz w:val="28"/>
          <w:szCs w:val="28"/>
        </w:rPr>
      </w:pPr>
      <w:r>
        <w:rPr>
          <w:rFonts w:ascii="Times New Roman" w:eastAsia="標楷體" w:hAnsi="Times New Roman" w:hint="eastAsia"/>
          <w:b/>
          <w:sz w:val="28"/>
          <w:szCs w:val="28"/>
        </w:rPr>
        <w:t>C</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組：拆裝</w:t>
      </w:r>
      <w:r>
        <w:rPr>
          <w:rFonts w:ascii="Times New Roman" w:eastAsia="標楷體" w:hAnsi="Times New Roman" w:hint="eastAsia"/>
          <w:b/>
          <w:sz w:val="28"/>
          <w:szCs w:val="28"/>
        </w:rPr>
        <w:t>曲軸總成</w:t>
      </w:r>
      <w:r w:rsidRPr="003407DE">
        <w:rPr>
          <w:rFonts w:ascii="Times New Roman" w:eastAsia="標楷體" w:hAnsi="Times New Roman"/>
          <w:b/>
          <w:sz w:val="28"/>
          <w:szCs w:val="28"/>
        </w:rPr>
        <w:t>及測量</w:t>
      </w:r>
      <w:proofErr w:type="gramStart"/>
      <w:r>
        <w:rPr>
          <w:rFonts w:ascii="Times New Roman" w:eastAsia="標楷體" w:hAnsi="Times New Roman" w:hint="eastAsia"/>
          <w:b/>
          <w:sz w:val="28"/>
          <w:szCs w:val="28"/>
        </w:rPr>
        <w:t>曲軸頸</w:t>
      </w:r>
      <w:r w:rsidRPr="003407DE">
        <w:rPr>
          <w:rFonts w:ascii="Times New Roman" w:eastAsia="標楷體" w:hAnsi="Times New Roman"/>
          <w:b/>
          <w:sz w:val="28"/>
          <w:szCs w:val="28"/>
        </w:rPr>
        <w:t>外徑</w:t>
      </w:r>
      <w:proofErr w:type="gramEnd"/>
      <w:r w:rsidRPr="003407DE">
        <w:rPr>
          <w:rFonts w:ascii="Times New Roman" w:eastAsia="標楷體" w:hAnsi="Times New Roman"/>
          <w:b/>
          <w:color w:val="FF0000"/>
          <w:sz w:val="28"/>
          <w:szCs w:val="28"/>
        </w:rPr>
        <w:t xml:space="preserve">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 xml:space="preserve">學生姓名：　　　　　　　　　　學生編號：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競賽日期：　　　　　　　　　　裁判簽章：</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5095"/>
        <w:gridCol w:w="840"/>
        <w:gridCol w:w="840"/>
        <w:gridCol w:w="1334"/>
      </w:tblGrid>
      <w:tr w:rsidR="00624F52" w:rsidRPr="001D37EC" w:rsidTr="00624F52">
        <w:trPr>
          <w:trHeight w:val="283"/>
          <w:jc w:val="center"/>
        </w:trPr>
        <w:tc>
          <w:tcPr>
            <w:tcW w:w="1701"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項　　　目</w:t>
            </w:r>
          </w:p>
        </w:tc>
        <w:tc>
          <w:tcPr>
            <w:tcW w:w="5095"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配</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得</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 xml:space="preserve">備　</w:t>
            </w:r>
            <w:proofErr w:type="gramStart"/>
            <w:r w:rsidRPr="003407DE">
              <w:rPr>
                <w:rFonts w:ascii="Times New Roman" w:eastAsia="標楷體" w:hAnsi="Times New Roman"/>
                <w:sz w:val="28"/>
              </w:rPr>
              <w:t>註</w:t>
            </w:r>
            <w:proofErr w:type="gramEnd"/>
          </w:p>
        </w:tc>
      </w:tr>
      <w:tr w:rsidR="0076106F" w:rsidRPr="001D37EC" w:rsidTr="00624F52">
        <w:trPr>
          <w:trHeight w:val="283"/>
          <w:jc w:val="center"/>
        </w:trPr>
        <w:tc>
          <w:tcPr>
            <w:tcW w:w="1701" w:type="dxa"/>
            <w:vMerge w:val="restart"/>
            <w:vAlign w:val="center"/>
          </w:tcPr>
          <w:p w:rsidR="0076106F" w:rsidRPr="003407DE" w:rsidRDefault="0076106F"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一、完成時間</w:t>
            </w:r>
          </w:p>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1.  5</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2.  5</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17</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3.  </w:t>
            </w:r>
            <w:r>
              <w:rPr>
                <w:rFonts w:ascii="Times New Roman" w:eastAsia="標楷體" w:hAnsi="Times New Roman"/>
                <w:sz w:val="27"/>
                <w:szCs w:val="27"/>
              </w:rPr>
              <w:t>8</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w:t>
            </w:r>
            <w:r>
              <w:rPr>
                <w:rFonts w:ascii="Times New Roman" w:eastAsia="標楷體" w:hAnsi="Times New Roman"/>
                <w:sz w:val="27"/>
                <w:szCs w:val="27"/>
              </w:rPr>
              <w:t>1</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14</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4.  1</w:t>
            </w:r>
            <w:r>
              <w:rPr>
                <w:rFonts w:ascii="Times New Roman" w:eastAsia="標楷體" w:hAnsi="Times New Roman"/>
                <w:sz w:val="27"/>
                <w:szCs w:val="27"/>
              </w:rPr>
              <w:t>1</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14</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11</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5.  </w:t>
            </w:r>
            <w:r>
              <w:rPr>
                <w:rFonts w:ascii="Times New Roman" w:eastAsia="標楷體" w:hAnsi="Times New Roman"/>
                <w:sz w:val="27"/>
                <w:szCs w:val="27"/>
              </w:rPr>
              <w:t>14</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17</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6.  </w:t>
            </w:r>
            <w:r>
              <w:rPr>
                <w:rFonts w:ascii="Times New Roman" w:eastAsia="標楷體" w:hAnsi="Times New Roman"/>
                <w:sz w:val="27"/>
                <w:szCs w:val="27"/>
              </w:rPr>
              <w:t>17</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8"/>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超過</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二、工作技能</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80%</w:t>
            </w:r>
          </w:p>
        </w:tc>
        <w:tc>
          <w:tcPr>
            <w:tcW w:w="5095" w:type="dxa"/>
            <w:vAlign w:val="center"/>
          </w:tcPr>
          <w:p w:rsidR="00624F52" w:rsidRPr="003407DE" w:rsidRDefault="00624F52" w:rsidP="00DB72FF">
            <w:pPr>
              <w:spacing w:line="320" w:lineRule="exact"/>
              <w:ind w:left="335" w:hangingChars="124" w:hanging="335"/>
              <w:rPr>
                <w:rFonts w:ascii="Times New Roman" w:eastAsia="標楷體" w:hAnsi="Times New Roman"/>
                <w:sz w:val="27"/>
                <w:szCs w:val="27"/>
              </w:rPr>
            </w:pPr>
            <w:r w:rsidRPr="003407DE">
              <w:rPr>
                <w:rFonts w:ascii="Times New Roman" w:eastAsia="標楷體" w:hAnsi="Times New Roman"/>
                <w:sz w:val="27"/>
                <w:szCs w:val="27"/>
              </w:rPr>
              <w:t xml:space="preserve">1. </w:t>
            </w:r>
            <w:r w:rsidRPr="003407DE">
              <w:rPr>
                <w:rFonts w:ascii="Times New Roman" w:eastAsia="標楷體" w:hAnsi="Times New Roman"/>
                <w:sz w:val="27"/>
                <w:szCs w:val="27"/>
              </w:rPr>
              <w:t>正確使用工具、儀器及依修護手冊操作程序操作。</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2. </w:t>
            </w:r>
            <w:r w:rsidRPr="003407DE">
              <w:rPr>
                <w:rFonts w:ascii="Times New Roman" w:eastAsia="標楷體" w:hAnsi="Times New Roman"/>
                <w:sz w:val="27"/>
                <w:szCs w:val="27"/>
              </w:rPr>
              <w:t>正確拆卸曲軸總成。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3. </w:t>
            </w:r>
            <w:r w:rsidRPr="003407DE">
              <w:rPr>
                <w:rFonts w:ascii="Times New Roman" w:eastAsia="標楷體" w:hAnsi="Times New Roman"/>
                <w:sz w:val="27"/>
                <w:szCs w:val="27"/>
              </w:rPr>
              <w:t>正確使用</w:t>
            </w:r>
            <w:proofErr w:type="gramStart"/>
            <w:r w:rsidRPr="003407DE">
              <w:rPr>
                <w:rFonts w:ascii="Times New Roman" w:eastAsia="標楷體" w:hAnsi="Times New Roman"/>
                <w:sz w:val="27"/>
                <w:szCs w:val="27"/>
              </w:rPr>
              <w:t>測微器</w:t>
            </w:r>
            <w:proofErr w:type="gramEnd"/>
            <w:r w:rsidRPr="003407DE">
              <w:rPr>
                <w:rFonts w:ascii="Times New Roman" w:eastAsia="標楷體" w:hAnsi="Times New Roman"/>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4. </w:t>
            </w:r>
            <w:r w:rsidRPr="003407DE">
              <w:rPr>
                <w:rFonts w:ascii="Times New Roman" w:eastAsia="標楷體" w:hAnsi="Times New Roman"/>
                <w:sz w:val="27"/>
                <w:szCs w:val="27"/>
              </w:rPr>
              <w:t>曲軸</w:t>
            </w:r>
            <w:proofErr w:type="gramStart"/>
            <w:r w:rsidRPr="003407DE">
              <w:rPr>
                <w:rFonts w:ascii="Times New Roman" w:eastAsia="標楷體" w:hAnsi="Times New Roman"/>
                <w:sz w:val="27"/>
                <w:szCs w:val="27"/>
              </w:rPr>
              <w:t>頸</w:t>
            </w:r>
            <w:proofErr w:type="gramEnd"/>
            <w:r w:rsidRPr="003407DE">
              <w:rPr>
                <w:rFonts w:ascii="Times New Roman" w:eastAsia="標楷體" w:hAnsi="Times New Roman"/>
                <w:sz w:val="27"/>
                <w:szCs w:val="27"/>
              </w:rPr>
              <w:t>直徑測量值正確。</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5. </w:t>
            </w:r>
            <w:r w:rsidRPr="003407DE">
              <w:rPr>
                <w:rFonts w:ascii="Times New Roman" w:eastAsia="標楷體" w:hAnsi="Times New Roman"/>
                <w:sz w:val="27"/>
                <w:szCs w:val="27"/>
              </w:rPr>
              <w:t>組合前清潔曲軸總成機件。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6. </w:t>
            </w:r>
            <w:r w:rsidRPr="003407DE">
              <w:rPr>
                <w:rFonts w:ascii="Times New Roman" w:eastAsia="標楷體" w:hAnsi="Times New Roman"/>
                <w:sz w:val="27"/>
                <w:szCs w:val="27"/>
              </w:rPr>
              <w:t>組合前正確潤滑曲軸總成機件。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正確安裝曲軸總成。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8. </w:t>
            </w:r>
            <w:r w:rsidRPr="003407DE">
              <w:rPr>
                <w:rFonts w:ascii="Times New Roman" w:eastAsia="標楷體" w:hAnsi="Times New Roman"/>
                <w:sz w:val="27"/>
                <w:szCs w:val="27"/>
              </w:rPr>
              <w:t>正確安裝曲軸軸承蓋。</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9. </w:t>
            </w:r>
            <w:r w:rsidRPr="003407DE">
              <w:rPr>
                <w:rFonts w:ascii="Times New Roman" w:eastAsia="標楷體" w:hAnsi="Times New Roman"/>
                <w:sz w:val="27"/>
                <w:szCs w:val="27"/>
              </w:rPr>
              <w:t>正確操作鎖緊順序。</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10.</w:t>
            </w:r>
            <w:r w:rsidRPr="003407DE">
              <w:rPr>
                <w:rFonts w:ascii="Times New Roman" w:eastAsia="標楷體" w:hAnsi="Times New Roman"/>
                <w:sz w:val="27"/>
                <w:szCs w:val="27"/>
              </w:rPr>
              <w:t>正確鎖緊連桿軸承螺絲扭力。</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三、工作安全</w:t>
            </w: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1. 必須維持整潔狀態，違者得視其輕重扣</w:t>
            </w:r>
          </w:p>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   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2. 工具、儀器使用後必須歸定位，違者得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視其輕重扣本題總分-1~-5分。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3. 有危險動作及損壞工作物，違者得視其</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輕重扣本題總分-5分。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零件或工具掉落地上</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4. 服裝、儀容及工作態度須合乎，違者得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視其輕重扣本題總分-5~-10分。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-5~-10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5. 有重大違規者本題零分，</w:t>
            </w:r>
            <w:proofErr w:type="gramStart"/>
            <w:r w:rsidRPr="002157C2">
              <w:rPr>
                <w:rFonts w:ascii="標楷體" w:eastAsia="標楷體" w:hAnsi="標楷體" w:cs="Times New Roman"/>
                <w:color w:val="000000"/>
                <w:sz w:val="27"/>
                <w:szCs w:val="27"/>
              </w:rPr>
              <w:t>並於扣分</w:t>
            </w:r>
            <w:proofErr w:type="gramEnd"/>
            <w:r w:rsidRPr="002157C2">
              <w:rPr>
                <w:rFonts w:ascii="標楷體" w:eastAsia="標楷體" w:hAnsi="標楷體" w:cs="Times New Roman"/>
                <w:color w:val="000000"/>
                <w:sz w:val="27"/>
                <w:szCs w:val="27"/>
              </w:rPr>
              <w:t>備註</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欄內記錄事實。</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color w:val="FF0000"/>
                <w:sz w:val="16"/>
                <w:szCs w:val="16"/>
              </w:rPr>
            </w:pPr>
            <w:r w:rsidRPr="002157C2">
              <w:rPr>
                <w:rFonts w:ascii="標楷體" w:eastAsia="標楷體" w:hAnsi="標楷體" w:cs="Times New Roman"/>
                <w:color w:val="FF0000"/>
                <w:sz w:val="16"/>
                <w:szCs w:val="16"/>
              </w:rPr>
              <w:t>-100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6796" w:type="dxa"/>
            <w:gridSpan w:val="2"/>
            <w:vAlign w:val="center"/>
          </w:tcPr>
          <w:p w:rsidR="00624F52" w:rsidRPr="003407DE" w:rsidRDefault="00624F52" w:rsidP="00DB72FF">
            <w:pPr>
              <w:spacing w:line="320" w:lineRule="exact"/>
              <w:jc w:val="center"/>
              <w:rPr>
                <w:rFonts w:ascii="Times New Roman" w:eastAsia="標楷體" w:hAnsi="Times New Roman"/>
                <w:sz w:val="28"/>
                <w:szCs w:val="28"/>
              </w:rPr>
            </w:pPr>
            <w:r w:rsidRPr="003407DE">
              <w:rPr>
                <w:rFonts w:ascii="Times New Roman" w:eastAsia="標楷體" w:hAnsi="Times New Roman"/>
                <w:sz w:val="28"/>
                <w:szCs w:val="28"/>
              </w:rPr>
              <w:t>合</w:t>
            </w:r>
            <w:r w:rsidRPr="003407DE">
              <w:rPr>
                <w:rFonts w:ascii="Times New Roman" w:eastAsia="標楷體" w:hAnsi="Times New Roman"/>
                <w:sz w:val="28"/>
                <w:szCs w:val="28"/>
              </w:rPr>
              <w:t xml:space="preserve">                            </w:t>
            </w:r>
            <w:r w:rsidRPr="003407DE">
              <w:rPr>
                <w:rFonts w:ascii="Times New Roman" w:eastAsia="標楷體" w:hAnsi="Times New Roman"/>
                <w:sz w:val="28"/>
                <w:szCs w:val="28"/>
              </w:rPr>
              <w:t>計</w:t>
            </w:r>
          </w:p>
        </w:tc>
        <w:tc>
          <w:tcPr>
            <w:tcW w:w="840" w:type="dxa"/>
            <w:vAlign w:val="center"/>
          </w:tcPr>
          <w:p w:rsidR="00624F52" w:rsidRPr="003407DE" w:rsidRDefault="00624F52" w:rsidP="00DB72FF">
            <w:pPr>
              <w:spacing w:line="320" w:lineRule="exact"/>
              <w:jc w:val="center"/>
              <w:rPr>
                <w:rFonts w:ascii="Times New Roman" w:eastAsia="標楷體" w:hAnsi="Times New Roman"/>
                <w:sz w:val="27"/>
                <w:szCs w:val="27"/>
              </w:rPr>
            </w:pPr>
            <w:r w:rsidRPr="003407DE">
              <w:rPr>
                <w:rFonts w:ascii="Times New Roman" w:eastAsia="標楷體" w:hAnsi="Times New Roman"/>
                <w:sz w:val="27"/>
                <w:szCs w:val="27"/>
              </w:rPr>
              <w:t>100</w:t>
            </w:r>
          </w:p>
        </w:tc>
        <w:tc>
          <w:tcPr>
            <w:tcW w:w="840" w:type="dxa"/>
            <w:vAlign w:val="center"/>
          </w:tcPr>
          <w:p w:rsidR="00624F52" w:rsidRPr="003407DE" w:rsidRDefault="00624F52" w:rsidP="00DB72FF">
            <w:pPr>
              <w:spacing w:line="320" w:lineRule="exact"/>
              <w:jc w:val="center"/>
              <w:rPr>
                <w:rFonts w:ascii="Times New Roman" w:eastAsia="標楷體" w:hAnsi="Times New Roman"/>
                <w:szCs w:val="24"/>
              </w:rPr>
            </w:pPr>
          </w:p>
        </w:tc>
        <w:tc>
          <w:tcPr>
            <w:tcW w:w="1334" w:type="dxa"/>
          </w:tcPr>
          <w:p w:rsidR="00624F52" w:rsidRPr="003407DE" w:rsidRDefault="00624F52" w:rsidP="00DB72FF">
            <w:pPr>
              <w:spacing w:line="320" w:lineRule="exact"/>
              <w:rPr>
                <w:rFonts w:ascii="Times New Roman" w:eastAsia="標楷體" w:hAnsi="Times New Roman"/>
                <w:sz w:val="28"/>
              </w:rPr>
            </w:pPr>
          </w:p>
        </w:tc>
      </w:tr>
    </w:tbl>
    <w:p w:rsidR="00624F52" w:rsidRDefault="00624F52" w:rsidP="00624F52">
      <w:pPr>
        <w:ind w:left="794" w:hanging="794"/>
        <w:jc w:val="center"/>
        <w:rPr>
          <w:rFonts w:ascii="Times New Roman" w:eastAsia="標楷體" w:hAnsi="Times New Roman"/>
          <w:b/>
          <w:sz w:val="28"/>
          <w:szCs w:val="28"/>
        </w:rPr>
      </w:pPr>
    </w:p>
    <w:p w:rsidR="00624F52" w:rsidRDefault="00624F52" w:rsidP="00624F52">
      <w:pPr>
        <w:ind w:left="794" w:hanging="794"/>
        <w:jc w:val="center"/>
        <w:rPr>
          <w:rFonts w:ascii="Times New Roman" w:eastAsia="標楷體" w:hAnsi="Times New Roman"/>
          <w:b/>
          <w:sz w:val="28"/>
          <w:szCs w:val="28"/>
        </w:rPr>
      </w:pPr>
    </w:p>
    <w:p w:rsidR="00624F52" w:rsidRDefault="00624F52" w:rsidP="00624F52">
      <w:pPr>
        <w:ind w:left="794" w:hanging="794"/>
        <w:jc w:val="center"/>
        <w:rPr>
          <w:rFonts w:ascii="Times New Roman" w:eastAsia="標楷體" w:hAnsi="Times New Roman"/>
          <w:b/>
          <w:sz w:val="28"/>
          <w:szCs w:val="28"/>
        </w:rPr>
      </w:pPr>
    </w:p>
    <w:p w:rsidR="00624F52" w:rsidRPr="003407DE" w:rsidRDefault="00624F52" w:rsidP="00624F52">
      <w:pPr>
        <w:spacing w:line="480" w:lineRule="exact"/>
        <w:jc w:val="center"/>
        <w:rPr>
          <w:rFonts w:ascii="Times New Roman" w:eastAsia="標楷體" w:hAnsi="Times New Roman"/>
          <w:b/>
          <w:sz w:val="28"/>
          <w:szCs w:val="28"/>
        </w:rPr>
      </w:pPr>
      <w:r w:rsidRPr="003407DE">
        <w:rPr>
          <w:rFonts w:ascii="Times New Roman" w:eastAsia="標楷體" w:hAnsi="Times New Roman"/>
          <w:b/>
          <w:sz w:val="28"/>
          <w:szCs w:val="28"/>
        </w:rPr>
        <w:t>（發應考學生）</w:t>
      </w:r>
    </w:p>
    <w:p w:rsidR="00624F52" w:rsidRPr="003407DE" w:rsidRDefault="00624F52" w:rsidP="00624F52">
      <w:pPr>
        <w:spacing w:line="48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Pr>
          <w:rFonts w:ascii="Times New Roman" w:eastAsia="標楷體" w:hAnsi="Times New Roman" w:hint="eastAsia"/>
          <w:b/>
          <w:sz w:val="28"/>
          <w:szCs w:val="28"/>
        </w:rPr>
        <w:t>C</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w:t>
      </w:r>
      <w:r>
        <w:rPr>
          <w:rFonts w:ascii="Times New Roman" w:eastAsia="標楷體" w:hAnsi="Times New Roman" w:hint="eastAsia"/>
          <w:b/>
          <w:sz w:val="28"/>
          <w:szCs w:val="28"/>
        </w:rPr>
        <w:t>曲軸總成</w:t>
      </w:r>
      <w:r w:rsidRPr="003407DE">
        <w:rPr>
          <w:rFonts w:ascii="Times New Roman" w:eastAsia="標楷體" w:hAnsi="Times New Roman"/>
          <w:b/>
          <w:sz w:val="28"/>
          <w:szCs w:val="28"/>
        </w:rPr>
        <w:t>及測量</w:t>
      </w:r>
      <w:proofErr w:type="gramStart"/>
      <w:r>
        <w:rPr>
          <w:rFonts w:ascii="Times New Roman" w:eastAsia="標楷體" w:hAnsi="Times New Roman" w:hint="eastAsia"/>
          <w:b/>
          <w:sz w:val="28"/>
          <w:szCs w:val="28"/>
        </w:rPr>
        <w:t>曲軸頸</w:t>
      </w:r>
      <w:r w:rsidRPr="003407DE">
        <w:rPr>
          <w:rFonts w:ascii="Times New Roman" w:eastAsia="標楷體" w:hAnsi="Times New Roman"/>
          <w:b/>
          <w:sz w:val="28"/>
          <w:szCs w:val="28"/>
        </w:rPr>
        <w:t>外徑</w:t>
      </w:r>
      <w:proofErr w:type="gramEnd"/>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6B5A69" w:rsidRDefault="00624F52" w:rsidP="00624F52">
      <w:pPr>
        <w:autoSpaceDE w:val="0"/>
        <w:autoSpaceDN w:val="0"/>
        <w:adjustRightInd w:val="0"/>
        <w:spacing w:line="224" w:lineRule="exact"/>
        <w:rPr>
          <w:rFonts w:ascii="標楷體" w:eastAsia="標楷體" w:hAnsi="標楷體"/>
          <w:sz w:val="27"/>
          <w:szCs w:val="27"/>
        </w:rPr>
      </w:pPr>
      <w:r w:rsidRPr="003407DE">
        <w:rPr>
          <w:rFonts w:ascii="Times New Roman" w:eastAsia="標楷體" w:hAnsi="Times New Roman"/>
          <w:sz w:val="27"/>
          <w:szCs w:val="27"/>
        </w:rPr>
        <w:t xml:space="preserve">   </w:t>
      </w:r>
      <w:r w:rsidRPr="006B5A69">
        <w:rPr>
          <w:rFonts w:ascii="標楷體" w:eastAsia="標楷體" w:hAnsi="標楷體"/>
          <w:sz w:val="27"/>
          <w:szCs w:val="27"/>
        </w:rPr>
        <w:t xml:space="preserve"> (</w:t>
      </w:r>
      <w:proofErr w:type="gramStart"/>
      <w:r w:rsidRPr="006B5A69">
        <w:rPr>
          <w:rFonts w:ascii="標楷體" w:eastAsia="標楷體" w:hAnsi="標楷體"/>
          <w:sz w:val="27"/>
          <w:szCs w:val="27"/>
        </w:rPr>
        <w:t>一</w:t>
      </w:r>
      <w:proofErr w:type="gramEnd"/>
      <w:r w:rsidRPr="006B5A69">
        <w:rPr>
          <w:rFonts w:ascii="標楷體" w:eastAsia="標楷體" w:hAnsi="標楷體"/>
          <w:sz w:val="27"/>
          <w:szCs w:val="27"/>
        </w:rPr>
        <w:t>) 選手填寫數據值時應註明單位（依修護手冊標示），否則不予評分。</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(二) 廠家規範由術科測試辦理單位，提供修護手冊選手查閱。</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（三）</w:t>
      </w:r>
      <w:proofErr w:type="gramStart"/>
      <w:r w:rsidRPr="006B5A69">
        <w:rPr>
          <w:rFonts w:ascii="標楷體" w:eastAsia="標楷體" w:hAnsi="標楷體"/>
          <w:color w:val="FF0000"/>
          <w:sz w:val="27"/>
          <w:szCs w:val="27"/>
        </w:rPr>
        <w:t>測微器</w:t>
      </w:r>
      <w:proofErr w:type="gramEnd"/>
      <w:r w:rsidRPr="006B5A69">
        <w:rPr>
          <w:rFonts w:ascii="標楷體" w:eastAsia="標楷體" w:hAnsi="標楷體"/>
          <w:color w:val="FF0000"/>
          <w:sz w:val="27"/>
          <w:szCs w:val="27"/>
        </w:rPr>
        <w:t>測量值之容許誤差值為±0.02mm</w:t>
      </w:r>
      <w:r w:rsidRPr="006B5A69">
        <w:rPr>
          <w:rFonts w:ascii="標楷體" w:eastAsia="標楷體" w:hAnsi="標楷體"/>
          <w:sz w:val="27"/>
          <w:szCs w:val="27"/>
        </w:rPr>
        <w:t>。</w:t>
      </w:r>
    </w:p>
    <w:p w:rsidR="00624F52" w:rsidRPr="006B5A69" w:rsidRDefault="00624F52" w:rsidP="00624F52">
      <w:pPr>
        <w:autoSpaceDE w:val="0"/>
        <w:autoSpaceDN w:val="0"/>
        <w:adjustRightInd w:val="0"/>
        <w:spacing w:before="14"/>
        <w:ind w:left="1215" w:hangingChars="450" w:hanging="1215"/>
        <w:rPr>
          <w:rFonts w:ascii="標楷體" w:eastAsia="標楷體" w:hAnsi="標楷體"/>
          <w:sz w:val="27"/>
          <w:szCs w:val="27"/>
        </w:rPr>
      </w:pPr>
      <w:r w:rsidRPr="006B5A69">
        <w:rPr>
          <w:rFonts w:ascii="標楷體" w:eastAsia="標楷體" w:hAnsi="標楷體"/>
          <w:sz w:val="27"/>
          <w:szCs w:val="27"/>
        </w:rPr>
        <w:t xml:space="preserve">   （四）實測值及廠家規範值二項皆須填寫正確，</w:t>
      </w:r>
      <w:proofErr w:type="gramStart"/>
      <w:r w:rsidRPr="006B5A69">
        <w:rPr>
          <w:rFonts w:ascii="標楷體" w:eastAsia="標楷體" w:hAnsi="標楷體"/>
          <w:sz w:val="27"/>
          <w:szCs w:val="27"/>
        </w:rPr>
        <w:t>且實測</w:t>
      </w:r>
      <w:proofErr w:type="gramEnd"/>
      <w:r w:rsidRPr="006B5A69">
        <w:rPr>
          <w:rFonts w:ascii="標楷體" w:eastAsia="標楷體" w:hAnsi="標楷體"/>
          <w:sz w:val="27"/>
          <w:szCs w:val="27"/>
        </w:rPr>
        <w:t>值在誤差值範圍內該項才</w:t>
      </w:r>
    </w:p>
    <w:p w:rsidR="00624F52" w:rsidRPr="006B5A69" w:rsidRDefault="00624F52" w:rsidP="00624F52">
      <w:pPr>
        <w:autoSpaceDE w:val="0"/>
        <w:autoSpaceDN w:val="0"/>
        <w:adjustRightInd w:val="0"/>
        <w:spacing w:before="14"/>
        <w:ind w:leftChars="504" w:left="1210"/>
        <w:rPr>
          <w:rFonts w:ascii="標楷體" w:eastAsia="標楷體" w:hAnsi="標楷體"/>
          <w:sz w:val="27"/>
          <w:szCs w:val="27"/>
        </w:rPr>
      </w:pPr>
      <w:proofErr w:type="gramStart"/>
      <w:r w:rsidRPr="006B5A69">
        <w:rPr>
          <w:rFonts w:ascii="標楷體" w:eastAsia="標楷體" w:hAnsi="標楷體"/>
          <w:sz w:val="27"/>
          <w:szCs w:val="27"/>
        </w:rPr>
        <w:t>予計</w:t>
      </w:r>
      <w:proofErr w:type="gramEnd"/>
      <w:r w:rsidRPr="006B5A69">
        <w:rPr>
          <w:rFonts w:ascii="標楷體" w:eastAsia="標楷體" w:hAnsi="標楷體"/>
          <w:sz w:val="27"/>
          <w:szCs w:val="27"/>
        </w:rPr>
        <w:t>分。</w:t>
      </w:r>
    </w:p>
    <w:p w:rsidR="00624F52" w:rsidRPr="003407DE" w:rsidRDefault="00624F52" w:rsidP="00624F52">
      <w:pPr>
        <w:spacing w:line="80" w:lineRule="atLeast"/>
        <w:rPr>
          <w:rFonts w:ascii="Times New Roman" w:eastAsia="標楷體" w:hAnsi="Times New Roman"/>
        </w:rPr>
      </w:pPr>
      <w:r w:rsidRPr="003407DE">
        <w:rPr>
          <w:rFonts w:ascii="Times New Roman" w:eastAsia="標楷體"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DB72FF">
        <w:trPr>
          <w:trHeight w:val="680"/>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DB72FF">
        <w:trPr>
          <w:trHeight w:val="680"/>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Pr>
                <w:rFonts w:ascii="Times New Roman" w:eastAsia="標楷體" w:hAnsi="Times New Roman" w:hint="eastAsia"/>
                <w:sz w:val="27"/>
                <w:szCs w:val="27"/>
              </w:rPr>
              <w:t>曲軸</w:t>
            </w:r>
            <w:proofErr w:type="gramStart"/>
            <w:r>
              <w:rPr>
                <w:rFonts w:ascii="Times New Roman" w:eastAsia="標楷體" w:hAnsi="Times New Roman" w:hint="eastAsia"/>
                <w:sz w:val="27"/>
                <w:szCs w:val="27"/>
              </w:rPr>
              <w:t>頸</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Pr>
                <w:rFonts w:ascii="Times New Roman" w:eastAsia="標楷體" w:hAnsi="Times New Roman" w:hint="eastAsia"/>
                <w:sz w:val="27"/>
                <w:szCs w:val="27"/>
              </w:rPr>
              <w:t>曲軸</w:t>
            </w:r>
            <w:r w:rsidRPr="003407DE">
              <w:rPr>
                <w:rFonts w:ascii="Times New Roman" w:eastAsia="標楷體" w:hAnsi="Times New Roman"/>
                <w:sz w:val="27"/>
                <w:szCs w:val="27"/>
              </w:rPr>
              <w:t>軸承蓋</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螺絲扭力</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 xml:space="preserve">  </w:t>
            </w:r>
          </w:p>
        </w:tc>
        <w:tc>
          <w:tcPr>
            <w:tcW w:w="1320" w:type="dxa"/>
            <w:vAlign w:val="center"/>
          </w:tcPr>
          <w:p w:rsidR="00624F52" w:rsidRPr="003407DE" w:rsidRDefault="00624F52" w:rsidP="00DB72FF">
            <w:pPr>
              <w:rPr>
                <w:rFonts w:ascii="Times New Roman" w:eastAsia="標楷體" w:hAnsi="Times New Roman"/>
                <w:sz w:val="27"/>
                <w:szCs w:val="27"/>
              </w:rPr>
            </w:pPr>
          </w:p>
        </w:tc>
      </w:tr>
    </w:tbl>
    <w:p w:rsidR="00624F52" w:rsidRDefault="00624F52" w:rsidP="00624F52">
      <w:pPr>
        <w:spacing w:before="120" w:line="300" w:lineRule="exact"/>
        <w:jc w:val="center"/>
        <w:rPr>
          <w:rFonts w:ascii="Times New Roman" w:hAnsi="Times New Roman"/>
        </w:rPr>
      </w:pPr>
    </w:p>
    <w:p w:rsidR="00FB1895" w:rsidRDefault="00FB1895">
      <w:pPr>
        <w:widowControl/>
        <w:rPr>
          <w:rFonts w:ascii="Times New Roman" w:hAnsi="Times New Roman"/>
        </w:rPr>
      </w:pPr>
      <w:r>
        <w:rPr>
          <w:rFonts w:ascii="Times New Roman" w:hAnsi="Times New Roman"/>
        </w:rPr>
        <w:br w:type="page"/>
      </w:r>
    </w:p>
    <w:p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rsidR="005F0E85" w:rsidRPr="00622B4F" w:rsidRDefault="00FB1895"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bCs/>
          <w:color w:val="000000" w:themeColor="text1"/>
          <w:sz w:val="32"/>
          <w:szCs w:val="32"/>
        </w:rPr>
        <w:t>動力</w:t>
      </w:r>
      <w:proofErr w:type="gramStart"/>
      <w:r>
        <w:rPr>
          <w:rFonts w:ascii="Times New Roman" w:eastAsia="標楷體" w:hAnsi="Times New Roman" w:cs="Times New Roman" w:hint="eastAsia"/>
          <w:b/>
          <w:bCs/>
          <w:color w:val="000000" w:themeColor="text1"/>
          <w:sz w:val="32"/>
          <w:szCs w:val="32"/>
        </w:rPr>
        <w:t>機械</w:t>
      </w:r>
      <w:r w:rsidR="005F0E85" w:rsidRPr="00622B4F">
        <w:rPr>
          <w:rFonts w:ascii="Times New Roman" w:eastAsia="標楷體" w:hAnsi="Times New Roman" w:cs="Times New Roman"/>
          <w:b/>
          <w:bCs/>
          <w:color w:val="000000" w:themeColor="text1"/>
          <w:sz w:val="32"/>
          <w:szCs w:val="32"/>
        </w:rPr>
        <w:t>職群</w:t>
      </w:r>
      <w:proofErr w:type="gramEnd"/>
      <w:r w:rsidR="00A87D3F">
        <w:rPr>
          <w:rFonts w:ascii="Times New Roman" w:eastAsia="標楷體" w:hAnsi="Times New Roman" w:cs="Times New Roman" w:hint="eastAsia"/>
          <w:b/>
          <w:bCs/>
          <w:color w:val="000000" w:themeColor="text1"/>
          <w:sz w:val="32"/>
          <w:szCs w:val="32"/>
        </w:rPr>
        <w:t xml:space="preserve"> </w:t>
      </w:r>
      <w:bookmarkStart w:id="1"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1"/>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一、</w:t>
      </w:r>
      <w:r w:rsidRPr="007E66A5">
        <w:rPr>
          <w:rFonts w:ascii="Times New Roman" w:eastAsia="標楷體" w:hAnsi="Times New Roman"/>
          <w:bCs/>
        </w:rPr>
        <w:t>參加競賽之學生應準時進入試場，</w:t>
      </w:r>
      <w:r w:rsidRPr="007E66A5">
        <w:rPr>
          <w:rFonts w:ascii="Times New Roman" w:eastAsia="標楷體" w:hAnsi="Times New Roman"/>
          <w:b/>
          <w:bCs/>
        </w:rPr>
        <w:t>競賽開始後遲到</w:t>
      </w:r>
      <w:r w:rsidRPr="007E66A5">
        <w:rPr>
          <w:rFonts w:ascii="Times New Roman" w:eastAsia="標楷體" w:hAnsi="Times New Roman"/>
          <w:b/>
          <w:bCs/>
        </w:rPr>
        <w:t>15</w:t>
      </w:r>
      <w:r w:rsidRPr="007E66A5">
        <w:rPr>
          <w:rFonts w:ascii="Times New Roman" w:eastAsia="標楷體" w:hAnsi="Times New Roman"/>
          <w:b/>
          <w:bCs/>
        </w:rPr>
        <w:t>分鐘以上作棄權論</w:t>
      </w:r>
      <w:r w:rsidRPr="007E66A5">
        <w:rPr>
          <w:rFonts w:ascii="Times New Roman" w:eastAsia="標楷體" w:hAnsi="Times New Roman"/>
          <w:bCs/>
        </w:rPr>
        <w:t>。術科測試時，如學校以專車接送遲到，則由考區主任同意後，使得讓參加競賽之學生進場應試。</w:t>
      </w:r>
    </w:p>
    <w:p w:rsidR="00FB1895" w:rsidRPr="007E66A5" w:rsidRDefault="00FB1895" w:rsidP="00FB1895">
      <w:pPr>
        <w:pStyle w:val="a3"/>
        <w:ind w:leftChars="0" w:hangingChars="200" w:hanging="480"/>
        <w:jc w:val="both"/>
        <w:rPr>
          <w:rFonts w:ascii="Times New Roman" w:eastAsia="標楷體" w:hAnsi="Times New Roman"/>
          <w:b/>
          <w:bCs/>
        </w:rPr>
      </w:pPr>
      <w:r w:rsidRPr="007E66A5">
        <w:rPr>
          <w:rFonts w:ascii="Times New Roman" w:eastAsia="標楷體" w:hAnsi="Times New Roman"/>
        </w:rPr>
        <w:t>二、</w:t>
      </w:r>
      <w:r w:rsidRPr="007E66A5">
        <w:rPr>
          <w:rFonts w:ascii="Times New Roman" w:eastAsia="標楷體" w:hAnsi="Times New Roman"/>
          <w:b/>
          <w:bCs/>
        </w:rPr>
        <w:t>競賽時如有交頭接耳、隨意談論者，</w:t>
      </w:r>
      <w:proofErr w:type="gramStart"/>
      <w:r w:rsidRPr="007E66A5">
        <w:rPr>
          <w:rFonts w:ascii="Times New Roman" w:eastAsia="標楷體" w:hAnsi="Times New Roman"/>
          <w:b/>
          <w:bCs/>
        </w:rPr>
        <w:t>均扣總</w:t>
      </w:r>
      <w:proofErr w:type="gramEnd"/>
      <w:r w:rsidRPr="007E66A5">
        <w:rPr>
          <w:rFonts w:ascii="Times New Roman" w:eastAsia="標楷體" w:hAnsi="Times New Roman"/>
          <w:b/>
          <w:bCs/>
        </w:rPr>
        <w:t>成績</w:t>
      </w:r>
      <w:r w:rsidRPr="007E66A5">
        <w:rPr>
          <w:rFonts w:ascii="Times New Roman" w:eastAsia="標楷體" w:hAnsi="Times New Roman"/>
          <w:b/>
          <w:bCs/>
        </w:rPr>
        <w:t>10</w:t>
      </w:r>
      <w:r w:rsidRPr="007E66A5">
        <w:rPr>
          <w:rFonts w:ascii="Times New Roman" w:eastAsia="標楷體" w:hAnsi="Times New Roman"/>
          <w:b/>
          <w:bCs/>
        </w:rPr>
        <w:t>分以為處分。</w:t>
      </w:r>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三、</w:t>
      </w:r>
      <w:r w:rsidRPr="007E66A5">
        <w:rPr>
          <w:rFonts w:ascii="Times New Roman" w:eastAsia="標楷體" w:hAnsi="Times New Roman"/>
          <w:b/>
          <w:bCs/>
        </w:rPr>
        <w:t>需穿著</w:t>
      </w:r>
      <w:r>
        <w:rPr>
          <w:rFonts w:ascii="Times New Roman" w:eastAsia="標楷體" w:hAnsi="Times New Roman" w:hint="eastAsia"/>
          <w:b/>
          <w:bCs/>
        </w:rPr>
        <w:t>各國中之</w:t>
      </w:r>
      <w:r w:rsidRPr="00080E63">
        <w:rPr>
          <w:rFonts w:ascii="Times New Roman" w:eastAsia="標楷體" w:hAnsi="Times New Roman"/>
          <w:b/>
          <w:bCs/>
        </w:rPr>
        <w:t>學校運動服或制服</w:t>
      </w:r>
      <w:r>
        <w:rPr>
          <w:rFonts w:ascii="Times New Roman" w:eastAsia="標楷體" w:hAnsi="Times New Roman" w:hint="eastAsia"/>
          <w:b/>
          <w:bCs/>
        </w:rPr>
        <w:t>，</w:t>
      </w:r>
      <w:r w:rsidRPr="007E66A5">
        <w:rPr>
          <w:rFonts w:ascii="Times New Roman" w:eastAsia="標楷體" w:hAnsi="Times New Roman"/>
          <w:b/>
          <w:bCs/>
        </w:rPr>
        <w:t>否則</w:t>
      </w:r>
      <w:r w:rsidRPr="00B53354">
        <w:rPr>
          <w:rFonts w:ascii="Times New Roman" w:eastAsia="標楷體" w:hAnsi="Times New Roman"/>
          <w:b/>
          <w:szCs w:val="24"/>
        </w:rPr>
        <w:t>服裝、儀容及工作態度</w:t>
      </w:r>
      <w:r>
        <w:rPr>
          <w:rFonts w:ascii="Times New Roman" w:eastAsia="標楷體" w:hAnsi="Times New Roman" w:hint="eastAsia"/>
          <w:b/>
          <w:szCs w:val="24"/>
        </w:rPr>
        <w:t>之</w:t>
      </w:r>
      <w:r w:rsidRPr="007E66A5">
        <w:rPr>
          <w:rFonts w:ascii="Times New Roman" w:eastAsia="標楷體" w:hAnsi="Times New Roman"/>
          <w:b/>
          <w:bCs/>
        </w:rPr>
        <w:t>項</w:t>
      </w:r>
      <w:r>
        <w:rPr>
          <w:rFonts w:ascii="Times New Roman" w:eastAsia="標楷體" w:hAnsi="Times New Roman" w:hint="eastAsia"/>
          <w:b/>
          <w:bCs/>
        </w:rPr>
        <w:t>目</w:t>
      </w:r>
      <w:r w:rsidRPr="007E66A5">
        <w:rPr>
          <w:rFonts w:ascii="Times New Roman" w:eastAsia="標楷體" w:hAnsi="Times New Roman"/>
          <w:b/>
          <w:bCs/>
        </w:rPr>
        <w:t>零分，</w:t>
      </w:r>
      <w:r w:rsidRPr="007E66A5">
        <w:rPr>
          <w:rFonts w:ascii="Times New Roman" w:eastAsia="標楷體" w:hAnsi="Times New Roman"/>
          <w:bCs/>
        </w:rPr>
        <w:t>未按此規定者不得進入術科試場。</w:t>
      </w:r>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四、</w:t>
      </w:r>
      <w:r w:rsidRPr="007E66A5">
        <w:rPr>
          <w:rFonts w:ascii="Times New Roman" w:eastAsia="標楷體" w:hAnsi="Times New Roman"/>
          <w:bCs/>
        </w:rPr>
        <w:t>參加術科測驗者進入試場不得攜帶應試之其他物品；材料、器具由主辦單位提供。對場地設備需妥善使用，如有故意毀壞者，應負賠償責任。</w:t>
      </w:r>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五、</w:t>
      </w:r>
      <w:r w:rsidRPr="007E66A5">
        <w:rPr>
          <w:rFonts w:ascii="Times New Roman" w:eastAsia="標楷體" w:hAnsi="Times New Roman"/>
          <w:bCs/>
        </w:rPr>
        <w:t>競賽中設備故障時，得報請監評人員處理，否則自行負責。</w:t>
      </w:r>
    </w:p>
    <w:p w:rsidR="00FB1895" w:rsidRPr="007E66A5" w:rsidRDefault="00FB1895" w:rsidP="00FB1895">
      <w:pPr>
        <w:pStyle w:val="a3"/>
        <w:ind w:leftChars="0" w:hangingChars="200" w:hanging="480"/>
        <w:jc w:val="both"/>
        <w:rPr>
          <w:rFonts w:ascii="Times New Roman" w:eastAsia="標楷體" w:hAnsi="Times New Roman"/>
          <w:b/>
          <w:bCs/>
        </w:rPr>
      </w:pPr>
      <w:r w:rsidRPr="007E66A5">
        <w:rPr>
          <w:rFonts w:ascii="Times New Roman" w:eastAsia="標楷體" w:hAnsi="Times New Roman"/>
        </w:rPr>
        <w:t>六、</w:t>
      </w:r>
      <w:r w:rsidRPr="007E66A5">
        <w:rPr>
          <w:rFonts w:ascii="Times New Roman" w:eastAsia="標楷體" w:hAnsi="Times New Roman"/>
          <w:b/>
          <w:bCs/>
        </w:rPr>
        <w:t>工具、器材、半成品、成品不可以攜出，違者以零分計。</w:t>
      </w:r>
    </w:p>
    <w:p w:rsidR="00FB1895" w:rsidRDefault="00FB1895" w:rsidP="00FB1895">
      <w:pPr>
        <w:pStyle w:val="a3"/>
        <w:ind w:leftChars="0" w:hangingChars="200" w:hanging="480"/>
        <w:jc w:val="both"/>
        <w:rPr>
          <w:rFonts w:ascii="標楷體" w:eastAsia="標楷體" w:hAnsi="標楷體"/>
          <w:bCs/>
        </w:rPr>
      </w:pPr>
      <w:r w:rsidRPr="007E66A5">
        <w:rPr>
          <w:rFonts w:ascii="Times New Roman" w:eastAsia="標楷體" w:hAnsi="Times New Roman"/>
        </w:rPr>
        <w:t>七、</w:t>
      </w:r>
      <w:r w:rsidRPr="007E66A5">
        <w:rPr>
          <w:rFonts w:ascii="Times New Roman" w:eastAsia="標楷體" w:hAnsi="Times New Roman"/>
          <w:bCs/>
        </w:rPr>
        <w:t>各校領隊、指導教師不得於現場指導；各校領隊、指導教師及競賽學生，尚未參加競賽時</w:t>
      </w:r>
      <w:r>
        <w:rPr>
          <w:rFonts w:ascii="Times New Roman" w:eastAsia="標楷體" w:hAnsi="Times New Roman" w:hint="eastAsia"/>
          <w:bCs/>
        </w:rPr>
        <w:t>，</w:t>
      </w:r>
      <w:r w:rsidRPr="007E66A5">
        <w:rPr>
          <w:rFonts w:ascii="Times New Roman" w:eastAsia="標楷體" w:hAnsi="Times New Roman"/>
          <w:bCs/>
        </w:rPr>
        <w:t>須在休</w:t>
      </w:r>
      <w:r w:rsidRPr="004E3F5C">
        <w:rPr>
          <w:rFonts w:ascii="標楷體" w:eastAsia="標楷體" w:hAnsi="標楷體"/>
          <w:bCs/>
        </w:rPr>
        <w:t>息區等待通知。</w:t>
      </w:r>
    </w:p>
    <w:p w:rsidR="00FB1895" w:rsidRPr="001D37EC" w:rsidRDefault="00FB1895" w:rsidP="00FB1895">
      <w:pPr>
        <w:pStyle w:val="a3"/>
        <w:ind w:leftChars="0" w:hangingChars="200" w:hanging="480"/>
        <w:jc w:val="both"/>
        <w:rPr>
          <w:rFonts w:ascii="Times New Roman" w:eastAsia="標楷體" w:hAnsi="Times New Roman"/>
          <w:color w:val="FF0000"/>
        </w:rPr>
      </w:pPr>
      <w:r w:rsidRPr="001D37EC">
        <w:rPr>
          <w:rFonts w:ascii="Times New Roman" w:eastAsia="標楷體" w:hAnsi="Times New Roman"/>
          <w:color w:val="FF0000"/>
        </w:rPr>
        <w:t>八、</w:t>
      </w:r>
      <w:r w:rsidRPr="001D37EC">
        <w:rPr>
          <w:rFonts w:ascii="Times New Roman" w:eastAsia="標楷體" w:hAnsi="Times New Roman" w:hint="eastAsia"/>
          <w:color w:val="FF0000"/>
        </w:rPr>
        <w:t>比賽正式開始前，各位選手有</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分</w:t>
      </w:r>
      <w:r w:rsidRPr="001D37EC">
        <w:rPr>
          <w:rFonts w:ascii="Times New Roman" w:eastAsia="標楷體" w:hAnsi="Times New Roman" w:hint="eastAsia"/>
          <w:color w:val="FF0000"/>
        </w:rPr>
        <w:t>30</w:t>
      </w:r>
      <w:r w:rsidRPr="001D37EC">
        <w:rPr>
          <w:rFonts w:ascii="Times New Roman" w:eastAsia="標楷體" w:hAnsi="Times New Roman" w:hint="eastAsia"/>
          <w:color w:val="FF0000"/>
        </w:rPr>
        <w:t>秒工具檢查時間，可以先行將前一位選手沒有定位好的設備、工具和修護資料，先行定位好，以符合自己的操作習慣。</w:t>
      </w:r>
      <w:proofErr w:type="gramStart"/>
      <w:r w:rsidRPr="001D37EC">
        <w:rPr>
          <w:rFonts w:ascii="Times New Roman" w:eastAsia="標楷體" w:hAnsi="Times New Roman" w:hint="eastAsia"/>
          <w:color w:val="FF0000"/>
        </w:rPr>
        <w:t>有缺件選手</w:t>
      </w:r>
      <w:proofErr w:type="gramEnd"/>
      <w:r w:rsidRPr="001D37EC">
        <w:rPr>
          <w:rFonts w:ascii="Times New Roman" w:eastAsia="標楷體" w:hAnsi="Times New Roman" w:hint="eastAsia"/>
          <w:color w:val="FF0000"/>
        </w:rPr>
        <w:t>應立即反映，考試時不可以再反映，除非其他設備人為損壞。</w:t>
      </w:r>
    </w:p>
    <w:p w:rsidR="00FB1895" w:rsidRPr="001D37EC" w:rsidRDefault="00FB1895" w:rsidP="00FB1895">
      <w:pPr>
        <w:pStyle w:val="a3"/>
        <w:ind w:leftChars="0" w:hangingChars="200" w:hanging="480"/>
        <w:jc w:val="both"/>
        <w:rPr>
          <w:rFonts w:ascii="Times New Roman" w:eastAsia="標楷體" w:hAnsi="Times New Roman"/>
          <w:color w:val="FF0000"/>
        </w:rPr>
      </w:pPr>
      <w:r w:rsidRPr="001D37EC">
        <w:rPr>
          <w:rFonts w:ascii="Times New Roman" w:eastAsia="標楷體" w:hAnsi="Times New Roman" w:hint="eastAsia"/>
          <w:color w:val="FF0000"/>
        </w:rPr>
        <w:t>九、</w:t>
      </w:r>
      <w:r w:rsidRPr="001D37EC">
        <w:rPr>
          <w:rFonts w:ascii="Times New Roman" w:eastAsia="標楷體" w:hAnsi="Times New Roman"/>
          <w:color w:val="FF0000"/>
        </w:rPr>
        <w:t>考題編號：</w:t>
      </w:r>
      <w:r w:rsidRPr="001D37EC">
        <w:rPr>
          <w:rFonts w:ascii="Times New Roman" w:eastAsia="標楷體" w:hAnsi="Times New Roman"/>
          <w:color w:val="FF0000"/>
        </w:rPr>
        <w:t>A</w:t>
      </w:r>
      <w:r w:rsidRPr="001D37EC">
        <w:rPr>
          <w:rFonts w:ascii="Times New Roman" w:eastAsia="標楷體" w:hAnsi="Times New Roman"/>
          <w:color w:val="FF0000"/>
        </w:rPr>
        <w:t>題組的</w:t>
      </w:r>
      <w:r w:rsidRPr="001D37EC">
        <w:rPr>
          <w:rFonts w:ascii="Times New Roman" w:eastAsia="標楷體" w:hAnsi="Times New Roman" w:hint="eastAsia"/>
          <w:color w:val="FF0000"/>
        </w:rPr>
        <w:t>工作技能第</w:t>
      </w:r>
      <w:r w:rsidRPr="001D37EC">
        <w:rPr>
          <w:rFonts w:ascii="Times New Roman" w:eastAsia="標楷體" w:hAnsi="Times New Roman" w:hint="eastAsia"/>
          <w:color w:val="FF0000"/>
        </w:rPr>
        <w:t>2</w:t>
      </w:r>
      <w:r w:rsidRPr="001D37EC">
        <w:rPr>
          <w:rFonts w:ascii="Times New Roman" w:eastAsia="標楷體" w:hAnsi="Times New Roman" w:hint="eastAsia"/>
          <w:color w:val="FF0000"/>
        </w:rPr>
        <w:t>項</w:t>
      </w:r>
      <w:r w:rsidRPr="001D37EC">
        <w:rPr>
          <w:rFonts w:ascii="Times New Roman" w:eastAsia="標楷體" w:hAnsi="Times New Roman"/>
          <w:color w:val="FF0000"/>
        </w:rPr>
        <w:t>正確拆卸活塞、連桿總成的評分，建議都須讓活塞到達</w:t>
      </w:r>
      <w:proofErr w:type="gramStart"/>
      <w:r w:rsidRPr="001D37EC">
        <w:rPr>
          <w:rFonts w:ascii="Times New Roman" w:eastAsia="標楷體" w:hAnsi="Times New Roman"/>
          <w:color w:val="FF0000"/>
        </w:rPr>
        <w:t>下死點</w:t>
      </w:r>
      <w:proofErr w:type="gramEnd"/>
      <w:r w:rsidRPr="001D37EC">
        <w:rPr>
          <w:rFonts w:ascii="Times New Roman" w:eastAsia="標楷體" w:hAnsi="Times New Roman"/>
          <w:color w:val="FF0000"/>
        </w:rPr>
        <w:t>，才在做拆裝，也避免卡死導致考生一直敲擊造成損壞。</w:t>
      </w:r>
    </w:p>
    <w:p w:rsidR="00FB1895" w:rsidRPr="001D37EC" w:rsidRDefault="00FB1895" w:rsidP="00FB1895">
      <w:pPr>
        <w:pStyle w:val="a3"/>
        <w:ind w:leftChars="0" w:hangingChars="200" w:hanging="480"/>
        <w:jc w:val="both"/>
        <w:rPr>
          <w:rFonts w:ascii="Times New Roman" w:eastAsia="標楷體" w:hAnsi="Times New Roman"/>
          <w:color w:val="FF0000"/>
        </w:rPr>
      </w:pPr>
      <w:r w:rsidRPr="001D37EC">
        <w:rPr>
          <w:rFonts w:ascii="Times New Roman" w:eastAsia="標楷體" w:hAnsi="Times New Roman" w:hint="eastAsia"/>
          <w:color w:val="FF0000"/>
        </w:rPr>
        <w:t>十、考題編號：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題組活塞直徑測量值正確、正確鎖緊連桿軸承螺絲扭力。依照答案紙填寫給分，但注意</w:t>
      </w:r>
      <w:proofErr w:type="gramStart"/>
      <w:r w:rsidRPr="001D37EC">
        <w:rPr>
          <w:rFonts w:ascii="Times New Roman" w:eastAsia="標楷體" w:hAnsi="Times New Roman" w:hint="eastAsia"/>
          <w:color w:val="FF0000"/>
        </w:rPr>
        <w:t>測微器</w:t>
      </w:r>
      <w:proofErr w:type="gramEnd"/>
      <w:r w:rsidRPr="001D37EC">
        <w:rPr>
          <w:rFonts w:ascii="Times New Roman" w:eastAsia="標楷體" w:hAnsi="Times New Roman" w:hint="eastAsia"/>
          <w:color w:val="FF0000"/>
        </w:rPr>
        <w:t>測量值之容許誤差值為±</w:t>
      </w:r>
      <w:r w:rsidR="0076106F">
        <w:rPr>
          <w:rFonts w:ascii="Times New Roman" w:eastAsia="標楷體" w:hAnsi="Times New Roman" w:hint="eastAsia"/>
          <w:color w:val="FF0000"/>
        </w:rPr>
        <w:t>0.02</w:t>
      </w:r>
      <w:r w:rsidRPr="001D37EC">
        <w:rPr>
          <w:rFonts w:ascii="Times New Roman" w:eastAsia="標楷體" w:hAnsi="Times New Roman" w:hint="eastAsia"/>
          <w:color w:val="FF0000"/>
        </w:rPr>
        <w:t>mm</w:t>
      </w:r>
      <w:r w:rsidRPr="001D37EC">
        <w:rPr>
          <w:rFonts w:ascii="Times New Roman" w:eastAsia="標楷體" w:hAnsi="Times New Roman" w:hint="eastAsia"/>
          <w:color w:val="FF0000"/>
        </w:rPr>
        <w:t>，且沒有翻修護手冊查詢不予計分且根據操作技能第</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項要求也不給予成績。</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十一、考題編號：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題組為避免連桿大端</w:t>
      </w:r>
      <w:proofErr w:type="gramStart"/>
      <w:r w:rsidRPr="001D37EC">
        <w:rPr>
          <w:rFonts w:ascii="Times New Roman" w:eastAsia="標楷體" w:hAnsi="Times New Roman" w:hint="eastAsia"/>
          <w:color w:val="FF0000"/>
        </w:rPr>
        <w:t>螺絲滑牙</w:t>
      </w:r>
      <w:proofErr w:type="gramEnd"/>
      <w:r w:rsidRPr="001D37EC">
        <w:rPr>
          <w:rFonts w:ascii="Times New Roman" w:eastAsia="標楷體" w:hAnsi="Times New Roman" w:hint="eastAsia"/>
          <w:color w:val="FF0000"/>
        </w:rPr>
        <w:t>，扭力</w:t>
      </w:r>
      <w:proofErr w:type="gramStart"/>
      <w:r w:rsidRPr="001D37EC">
        <w:rPr>
          <w:rFonts w:ascii="Times New Roman" w:eastAsia="標楷體" w:hAnsi="Times New Roman" w:hint="eastAsia"/>
          <w:color w:val="FF0000"/>
        </w:rPr>
        <w:t>板手雖</w:t>
      </w:r>
      <w:proofErr w:type="gramEnd"/>
      <w:r w:rsidRPr="001D37EC">
        <w:rPr>
          <w:rFonts w:ascii="Times New Roman" w:eastAsia="標楷體" w:hAnsi="Times New Roman" w:hint="eastAsia"/>
          <w:color w:val="FF0000"/>
        </w:rPr>
        <w:t>施以兩次上緊，但依照修護手冊第一次</w:t>
      </w:r>
      <w:r w:rsidRPr="001D37EC">
        <w:rPr>
          <w:rFonts w:ascii="Times New Roman" w:eastAsia="標楷體" w:hAnsi="Times New Roman" w:hint="eastAsia"/>
          <w:color w:val="FF0000"/>
        </w:rPr>
        <w:t>25Nm</w:t>
      </w:r>
      <w:r w:rsidRPr="001D37EC">
        <w:rPr>
          <w:rFonts w:ascii="Times New Roman" w:eastAsia="標楷體" w:hAnsi="Times New Roman" w:hint="eastAsia"/>
          <w:color w:val="FF0000"/>
        </w:rPr>
        <w:t>需給評審過目確認後才實施扭力操作，第二</w:t>
      </w:r>
      <w:r w:rsidRPr="001D37EC">
        <w:rPr>
          <w:rFonts w:ascii="Times New Roman" w:eastAsia="標楷體" w:hAnsi="Times New Roman" w:hint="eastAsia"/>
          <w:color w:val="FF0000"/>
        </w:rPr>
        <w:t>35Nm</w:t>
      </w:r>
      <w:r w:rsidRPr="001D37EC">
        <w:rPr>
          <w:rFonts w:ascii="Times New Roman" w:eastAsia="標楷體" w:hAnsi="Times New Roman" w:hint="eastAsia"/>
          <w:color w:val="FF0000"/>
        </w:rPr>
        <w:t>以</w:t>
      </w:r>
      <w:proofErr w:type="gramStart"/>
      <w:r w:rsidRPr="001D37EC">
        <w:rPr>
          <w:rFonts w:ascii="Times New Roman" w:eastAsia="標楷體" w:hAnsi="Times New Roman" w:hint="eastAsia"/>
          <w:color w:val="FF0000"/>
        </w:rPr>
        <w:t>扭力板手</w:t>
      </w:r>
      <w:proofErr w:type="gramEnd"/>
      <w:r w:rsidRPr="001D37EC">
        <w:rPr>
          <w:rFonts w:ascii="Times New Roman" w:eastAsia="標楷體" w:hAnsi="Times New Roman" w:hint="eastAsia"/>
          <w:color w:val="FF0000"/>
        </w:rPr>
        <w:t>轉給評審確認即可正確給予成績，錯誤不給分。</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十二、考題編號：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題組工作安全方面</w:t>
      </w:r>
      <w:r w:rsidRPr="001D37EC">
        <w:rPr>
          <w:rFonts w:ascii="Times New Roman" w:eastAsia="標楷體" w:hAnsi="Times New Roman" w:hint="eastAsia"/>
          <w:color w:val="FF0000"/>
        </w:rPr>
        <w:t>:</w:t>
      </w:r>
      <w:r w:rsidRPr="001D37EC">
        <w:rPr>
          <w:rFonts w:ascii="Times New Roman" w:eastAsia="標楷體" w:hAnsi="Times New Roman" w:hint="eastAsia"/>
          <w:color w:val="FF0000"/>
        </w:rPr>
        <w:t>第二項工具、儀器</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項沒有歸定位扣</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分，最多扣</w:t>
      </w:r>
      <w:r w:rsidRPr="001D37EC">
        <w:rPr>
          <w:rFonts w:ascii="Times New Roman" w:eastAsia="標楷體" w:hAnsi="Times New Roman" w:hint="eastAsia"/>
          <w:color w:val="FF0000"/>
        </w:rPr>
        <w:t>5</w:t>
      </w:r>
      <w:r w:rsidRPr="001D37EC">
        <w:rPr>
          <w:rFonts w:ascii="Times New Roman" w:eastAsia="標楷體" w:hAnsi="Times New Roman" w:hint="eastAsia"/>
          <w:color w:val="FF0000"/>
        </w:rPr>
        <w:t>分，評審應註明</w:t>
      </w:r>
      <w:proofErr w:type="gramStart"/>
      <w:r w:rsidRPr="001D37EC">
        <w:rPr>
          <w:rFonts w:ascii="Times New Roman" w:eastAsia="標楷體" w:hAnsi="Times New Roman" w:hint="eastAsia"/>
          <w:color w:val="FF0000"/>
        </w:rPr>
        <w:t>評分表扣分</w:t>
      </w:r>
      <w:proofErr w:type="gramEnd"/>
      <w:r w:rsidRPr="001D37EC">
        <w:rPr>
          <w:rFonts w:ascii="Times New Roman" w:eastAsia="標楷體" w:hAnsi="Times New Roman" w:hint="eastAsia"/>
          <w:color w:val="FF0000"/>
        </w:rPr>
        <w:t>依據。</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十三、考題編號：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題組工作安全方面</w:t>
      </w:r>
      <w:r w:rsidRPr="001D37EC">
        <w:rPr>
          <w:rFonts w:ascii="Times New Roman" w:eastAsia="標楷體" w:hAnsi="Times New Roman" w:hint="eastAsia"/>
          <w:color w:val="FF0000"/>
        </w:rPr>
        <w:t>:</w:t>
      </w:r>
      <w:r w:rsidRPr="001D37EC">
        <w:rPr>
          <w:rFonts w:ascii="Times New Roman" w:eastAsia="標楷體" w:hAnsi="Times New Roman" w:hint="eastAsia"/>
          <w:color w:val="FF0000"/>
        </w:rPr>
        <w:t>第三項危險動作、損壞工作物即螺絲或是工具掉落地上，即扣</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分，活塞總成掉落即直接扣</w:t>
      </w:r>
      <w:r w:rsidRPr="001D37EC">
        <w:rPr>
          <w:rFonts w:ascii="Times New Roman" w:eastAsia="標楷體" w:hAnsi="Times New Roman" w:hint="eastAsia"/>
          <w:color w:val="FF0000"/>
        </w:rPr>
        <w:t>5</w:t>
      </w:r>
      <w:r w:rsidRPr="001D37EC">
        <w:rPr>
          <w:rFonts w:ascii="Times New Roman" w:eastAsia="標楷體" w:hAnsi="Times New Roman" w:hint="eastAsia"/>
          <w:color w:val="FF0000"/>
        </w:rPr>
        <w:t>分，評審應註明</w:t>
      </w:r>
      <w:proofErr w:type="gramStart"/>
      <w:r w:rsidRPr="001D37EC">
        <w:rPr>
          <w:rFonts w:ascii="Times New Roman" w:eastAsia="標楷體" w:hAnsi="Times New Roman" w:hint="eastAsia"/>
          <w:color w:val="FF0000"/>
        </w:rPr>
        <w:t>評分表扣分</w:t>
      </w:r>
      <w:proofErr w:type="gramEnd"/>
      <w:r w:rsidRPr="001D37EC">
        <w:rPr>
          <w:rFonts w:ascii="Times New Roman" w:eastAsia="標楷體" w:hAnsi="Times New Roman" w:hint="eastAsia"/>
          <w:color w:val="FF0000"/>
        </w:rPr>
        <w:t>依據。</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十四、有重大危險動作破壞設備，評審應立即停止其考試並註明情況，遇有棄權同學，請簽署棄權同意書並註明情況。</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十五、</w:t>
      </w:r>
      <w:proofErr w:type="gramStart"/>
      <w:r w:rsidRPr="001D37EC">
        <w:rPr>
          <w:rFonts w:ascii="Times New Roman" w:eastAsia="標楷體" w:hAnsi="Times New Roman" w:hint="eastAsia"/>
          <w:color w:val="FF0000"/>
        </w:rPr>
        <w:t>測微器</w:t>
      </w:r>
      <w:proofErr w:type="gramEnd"/>
      <w:r w:rsidRPr="001D37EC">
        <w:rPr>
          <w:rFonts w:ascii="Times New Roman" w:eastAsia="標楷體" w:hAnsi="Times New Roman" w:hint="eastAsia"/>
          <w:color w:val="FF0000"/>
        </w:rPr>
        <w:t>之數據讀取，建議統一夾在工件上時，讀取。不要拿下讀取。</w:t>
      </w:r>
    </w:p>
    <w:p w:rsidR="00FB1895" w:rsidRDefault="00FB1895">
      <w:pPr>
        <w:widowControl/>
        <w:rPr>
          <w:sz w:val="28"/>
          <w:szCs w:val="28"/>
        </w:rPr>
      </w:pPr>
      <w:r>
        <w:rPr>
          <w:sz w:val="28"/>
          <w:szCs w:val="28"/>
        </w:rPr>
        <w:br w:type="page"/>
      </w:r>
    </w:p>
    <w:p w:rsidR="008D3885" w:rsidRPr="00FB1895" w:rsidRDefault="008D3885" w:rsidP="00E54A39">
      <w:pPr>
        <w:pStyle w:val="1"/>
        <w:ind w:leftChars="0" w:left="0"/>
        <w:jc w:val="center"/>
        <w:rPr>
          <w:rFonts w:ascii="標楷體" w:eastAsia="標楷體" w:hAnsi="標楷體" w:cs="標楷體"/>
          <w:b/>
          <w:sz w:val="32"/>
          <w:szCs w:val="32"/>
        </w:rPr>
      </w:pPr>
      <w:r w:rsidRPr="00FB1895">
        <w:rPr>
          <w:rFonts w:ascii="TIME" w:eastAsia="標楷體" w:hAnsi="TIME" w:hint="eastAsia"/>
          <w:b/>
          <w:w w:val="99"/>
          <w:kern w:val="0"/>
          <w:sz w:val="32"/>
          <w:szCs w:val="32"/>
        </w:rPr>
        <w:t>新竹縣</w:t>
      </w:r>
      <w:r w:rsidRPr="00FB1895">
        <w:rPr>
          <w:rFonts w:ascii="標楷體" w:eastAsia="標楷體" w:hAnsi="標楷體"/>
          <w:b/>
          <w:w w:val="99"/>
          <w:kern w:val="0"/>
          <w:sz w:val="32"/>
          <w:szCs w:val="32"/>
        </w:rPr>
        <w:t>11</w:t>
      </w:r>
      <w:r w:rsidRPr="00FB1895">
        <w:rPr>
          <w:rFonts w:ascii="標楷體" w:eastAsia="標楷體" w:hAnsi="標楷體" w:hint="eastAsia"/>
          <w:b/>
          <w:w w:val="99"/>
          <w:kern w:val="0"/>
          <w:sz w:val="32"/>
          <w:szCs w:val="32"/>
        </w:rPr>
        <w:t>4</w:t>
      </w:r>
      <w:r w:rsidRPr="00FB1895">
        <w:rPr>
          <w:rFonts w:ascii="TIME" w:eastAsia="標楷體" w:hAnsi="TIME"/>
          <w:b/>
          <w:w w:val="99"/>
          <w:kern w:val="0"/>
          <w:sz w:val="32"/>
          <w:szCs w:val="32"/>
        </w:rPr>
        <w:t>學年度國中技藝教育競賽</w:t>
      </w:r>
      <w:r w:rsidRPr="00FB1895">
        <w:rPr>
          <w:rFonts w:ascii="標楷體" w:eastAsia="標楷體" w:hAnsi="標楷體" w:cs="標楷體" w:hint="eastAsia"/>
          <w:b/>
          <w:sz w:val="32"/>
          <w:szCs w:val="32"/>
        </w:rPr>
        <w:t>【</w:t>
      </w:r>
      <w:r w:rsidR="00FB1895" w:rsidRPr="00FB1895">
        <w:rPr>
          <w:rFonts w:ascii="標楷體" w:eastAsia="標楷體" w:hAnsi="標楷體" w:cs="標楷體" w:hint="eastAsia"/>
          <w:b/>
          <w:sz w:val="32"/>
          <w:szCs w:val="32"/>
        </w:rPr>
        <w:t>動力機械</w:t>
      </w:r>
      <w:r w:rsidRPr="00FB1895">
        <w:rPr>
          <w:rFonts w:ascii="標楷體" w:eastAsia="標楷體" w:hAnsi="標楷體" w:cs="標楷體" w:hint="eastAsia"/>
          <w:b/>
          <w:sz w:val="32"/>
          <w:szCs w:val="32"/>
        </w:rPr>
        <w:t>職群】</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76106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主題職群裁</w:t>
      </w:r>
      <w:proofErr w:type="gramEnd"/>
      <w:r w:rsidRPr="00C55ECE">
        <w:rPr>
          <w:rFonts w:ascii="標楷體" w:eastAsia="標楷體" w:hAnsi="標楷體" w:cs="P Ming Li U" w:hint="eastAsia"/>
          <w:color w:val="000000"/>
          <w:kern w:val="0"/>
          <w:sz w:val="28"/>
          <w:szCs w:val="28"/>
        </w:rPr>
        <w:t>判議決申訴案件。</w:t>
      </w:r>
      <w:r w:rsidRPr="00C55ECE">
        <w:rPr>
          <w:rFonts w:ascii="標楷體" w:eastAsia="標楷體" w:hAnsi="標楷體" w:cs="P Ming Li U"/>
          <w:color w:val="000000"/>
          <w:kern w:val="0"/>
          <w:sz w:val="28"/>
          <w:szCs w:val="28"/>
        </w:rPr>
        <w:t xml:space="preserve"> </w:t>
      </w:r>
    </w:p>
    <w:p w:rsidR="00F32C3F" w:rsidRPr="00C55ECE" w:rsidRDefault="00F32C3F" w:rsidP="0076106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76106F">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76106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AF7009">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AF7009">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AF7009">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AF7009">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F542E1" w:rsidRDefault="00F542E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A83961" w:rsidP="00AF7009">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AF7009">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6A6FB0">
        <w:tc>
          <w:tcPr>
            <w:tcW w:w="9775" w:type="dxa"/>
            <w:gridSpan w:val="4"/>
            <w:shd w:val="clear" w:color="auto" w:fill="D9D9D9"/>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9775" w:type="dxa"/>
            <w:gridSpan w:val="4"/>
          </w:tcPr>
          <w:p w:rsidR="006A6FB0" w:rsidRDefault="006A6FB0" w:rsidP="00AF7009">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p w:rsidR="00E54A39" w:rsidRPr="00C55ECE" w:rsidRDefault="00E54A39" w:rsidP="00AF7009">
            <w:pPr>
              <w:spacing w:line="460" w:lineRule="exact"/>
              <w:textAlignment w:val="center"/>
              <w:outlineLvl w:val="0"/>
              <w:rPr>
                <w:rFonts w:eastAsia="標楷體" w:hint="eastAsia"/>
                <w:sz w:val="28"/>
                <w:szCs w:val="28"/>
              </w:rPr>
            </w:pPr>
          </w:p>
        </w:tc>
      </w:tr>
    </w:tbl>
    <w:p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6A6FB0" w:rsidRPr="00C55ECE" w:rsidRDefault="006A6FB0" w:rsidP="006A6FB0"/>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E54A39" w:rsidRDefault="00E54A39">
      <w:pPr>
        <w:widowControl/>
        <w:rPr>
          <w:rFonts w:ascii="標楷體" w:eastAsia="標楷體" w:hAnsi="標楷體" w:cs="Times New Roman"/>
          <w:b/>
          <w:color w:val="FF0000"/>
          <w:sz w:val="52"/>
        </w:rPr>
      </w:pPr>
      <w:r>
        <w:rPr>
          <w:rFonts w:ascii="標楷體" w:eastAsia="標楷體" w:hAnsi="標楷體"/>
          <w:b/>
          <w:color w:val="FF0000"/>
          <w:sz w:val="52"/>
        </w:rPr>
        <w:br w:type="page"/>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AF7009">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AF7009">
            <w:pPr>
              <w:spacing w:line="240" w:lineRule="atLeast"/>
              <w:ind w:right="31"/>
              <w:jc w:val="center"/>
              <w:rPr>
                <w:rFonts w:ascii="標楷體" w:eastAsia="標楷體" w:hAnsi="標楷體"/>
              </w:rPr>
            </w:pPr>
          </w:p>
        </w:tc>
        <w:tc>
          <w:tcPr>
            <w:tcW w:w="2186" w:type="dxa"/>
          </w:tcPr>
          <w:p w:rsidR="006A6FB0" w:rsidRPr="001F7E47" w:rsidRDefault="00A83961" w:rsidP="00AF7009">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AF7009">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A83961" w:rsidRDefault="00A83961" w:rsidP="00A83961">
      <w:pPr>
        <w:widowControl/>
        <w:rPr>
          <w:rFonts w:ascii="標楷體" w:eastAsia="標楷體" w:hAnsi="標楷體"/>
          <w:b/>
          <w:sz w:val="32"/>
          <w:szCs w:val="32"/>
        </w:rPr>
      </w:pPr>
    </w:p>
    <w:p w:rsidR="004759F7" w:rsidRDefault="004759F7">
      <w:pPr>
        <w:widowControl/>
        <w:rPr>
          <w:rFonts w:ascii="標楷體" w:eastAsia="標楷體" w:hAnsi="標楷體"/>
          <w:b/>
          <w:sz w:val="32"/>
          <w:szCs w:val="32"/>
        </w:rPr>
      </w:pPr>
      <w:r>
        <w:rPr>
          <w:rFonts w:ascii="標楷體" w:eastAsia="標楷體" w:hAnsi="標楷體"/>
          <w:b/>
          <w:sz w:val="32"/>
          <w:szCs w:val="32"/>
        </w:rPr>
        <w:br w:type="page"/>
      </w:r>
    </w:p>
    <w:p w:rsidR="00064245" w:rsidRPr="00064245" w:rsidRDefault="00064245" w:rsidP="00F2559E">
      <w:pPr>
        <w:autoSpaceDE w:val="0"/>
        <w:autoSpaceDN w:val="0"/>
        <w:adjustRightInd w:val="0"/>
        <w:rPr>
          <w:rFonts w:ascii="Calibri" w:eastAsia="標楷體" w:hAnsi="Calibri" w:cs="Times New Roman"/>
          <w:b/>
          <w:sz w:val="36"/>
          <w:szCs w:val="36"/>
        </w:rPr>
      </w:pPr>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rsidTr="00AF7009">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AF7009">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AF7009">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EB175B">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Pr="00064245" w:rsidRDefault="009A2D19" w:rsidP="009A2D19">
      <w:pPr>
        <w:autoSpaceDE w:val="0"/>
        <w:autoSpaceDN w:val="0"/>
        <w:adjustRightInd w:val="0"/>
        <w:rPr>
          <w:rFonts w:ascii="Times New Roman" w:eastAsia="標楷體" w:hAnsi="Times New Roman"/>
          <w:szCs w:val="24"/>
        </w:rPr>
      </w:pPr>
    </w:p>
    <w:p w:rsidR="00847939" w:rsidRPr="003D1056" w:rsidRDefault="00847939" w:rsidP="00847939">
      <w:pPr>
        <w:jc w:val="center"/>
        <w:rPr>
          <w:rFonts w:ascii="標楷體" w:eastAsia="標楷體" w:hAnsi="標楷體"/>
          <w:b/>
          <w:sz w:val="32"/>
          <w:szCs w:val="32"/>
          <w:u w:val="single"/>
        </w:rPr>
      </w:pPr>
      <w:r w:rsidRPr="00E91D2B">
        <w:rPr>
          <w:rFonts w:ascii="標楷體" w:eastAsia="標楷體" w:hAnsi="標楷體" w:hint="eastAsia"/>
          <w:b/>
          <w:sz w:val="32"/>
          <w:szCs w:val="32"/>
        </w:rPr>
        <w:t>新竹縣</w:t>
      </w:r>
      <w:r w:rsidRPr="00FB1895">
        <w:rPr>
          <w:rFonts w:ascii="標楷體" w:eastAsia="標楷體" w:hAnsi="標楷體" w:hint="eastAsia"/>
          <w:b/>
          <w:color w:val="FF0000"/>
          <w:sz w:val="32"/>
          <w:szCs w:val="32"/>
        </w:rPr>
        <w:t>1</w:t>
      </w:r>
      <w:r w:rsidRPr="00FB1895">
        <w:rPr>
          <w:rFonts w:ascii="標楷體" w:eastAsia="標楷體" w:hAnsi="標楷體"/>
          <w:b/>
          <w:color w:val="FF0000"/>
          <w:sz w:val="32"/>
          <w:szCs w:val="32"/>
        </w:rPr>
        <w:t>1</w:t>
      </w:r>
      <w:r w:rsidR="00965CC8" w:rsidRPr="00FB1895">
        <w:rPr>
          <w:rFonts w:ascii="標楷體" w:eastAsia="標楷體" w:hAnsi="標楷體" w:hint="eastAsia"/>
          <w:b/>
          <w:color w:val="FF0000"/>
          <w:sz w:val="32"/>
          <w:szCs w:val="32"/>
        </w:rPr>
        <w:t>4</w:t>
      </w:r>
      <w:r w:rsidRPr="00E91D2B">
        <w:rPr>
          <w:rFonts w:ascii="標楷體" w:eastAsia="標楷體" w:hAnsi="標楷體" w:hint="eastAsia"/>
          <w:b/>
          <w:sz w:val="32"/>
          <w:szCs w:val="32"/>
        </w:rPr>
        <w:t>學年度國中技藝教育競賽術科</w:t>
      </w:r>
    </w:p>
    <w:p w:rsidR="00FB1895" w:rsidRPr="00FB1895" w:rsidRDefault="00FB1895" w:rsidP="00FB1895">
      <w:pPr>
        <w:ind w:left="794" w:hanging="794"/>
        <w:jc w:val="center"/>
        <w:rPr>
          <w:rFonts w:ascii="標楷體" w:eastAsia="標楷體" w:hAnsi="標楷體"/>
          <w:b/>
          <w:sz w:val="32"/>
          <w:szCs w:val="32"/>
        </w:rPr>
      </w:pPr>
      <w:r w:rsidRPr="00FB1895">
        <w:rPr>
          <w:rFonts w:ascii="標楷體" w:eastAsia="標楷體" w:hAnsi="標楷體"/>
          <w:b/>
          <w:sz w:val="32"/>
          <w:szCs w:val="32"/>
        </w:rPr>
        <w:t>動力</w:t>
      </w:r>
      <w:proofErr w:type="gramStart"/>
      <w:r w:rsidRPr="00FB1895">
        <w:rPr>
          <w:rFonts w:ascii="標楷體" w:eastAsia="標楷體" w:hAnsi="標楷體"/>
          <w:b/>
          <w:sz w:val="32"/>
          <w:szCs w:val="32"/>
        </w:rPr>
        <w:t>機械職群</w:t>
      </w:r>
      <w:proofErr w:type="gramEnd"/>
      <w:r w:rsidRPr="00FB1895">
        <w:rPr>
          <w:rFonts w:ascii="標楷體" w:eastAsia="標楷體" w:hAnsi="標楷體"/>
          <w:b/>
          <w:sz w:val="32"/>
          <w:szCs w:val="32"/>
        </w:rPr>
        <w:t xml:space="preserve"> </w:t>
      </w:r>
      <w:r w:rsidRPr="00FB1895">
        <w:rPr>
          <w:rFonts w:ascii="標楷體" w:eastAsia="標楷體" w:hAnsi="標楷體" w:hint="eastAsia"/>
          <w:b/>
          <w:sz w:val="32"/>
          <w:szCs w:val="32"/>
          <w:lang w:eastAsia="zh-HK"/>
        </w:rPr>
        <w:t>設備/</w:t>
      </w:r>
      <w:r w:rsidRPr="00FB1895">
        <w:rPr>
          <w:rFonts w:ascii="標楷體" w:eastAsia="標楷體" w:hAnsi="標楷體" w:hint="eastAsia"/>
          <w:b/>
          <w:sz w:val="32"/>
          <w:szCs w:val="32"/>
        </w:rPr>
        <w:t>工具表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42"/>
        <w:gridCol w:w="3521"/>
        <w:gridCol w:w="1177"/>
        <w:gridCol w:w="1111"/>
      </w:tblGrid>
      <w:tr w:rsidR="00FB1895" w:rsidRPr="001D37EC" w:rsidTr="00FB1895">
        <w:trPr>
          <w:jc w:val="center"/>
        </w:trPr>
        <w:tc>
          <w:tcPr>
            <w:tcW w:w="817"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項次</w:t>
            </w:r>
          </w:p>
        </w:tc>
        <w:tc>
          <w:tcPr>
            <w:tcW w:w="3391"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工具名稱</w:t>
            </w:r>
          </w:p>
        </w:tc>
        <w:tc>
          <w:tcPr>
            <w:tcW w:w="3838"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規格</w:t>
            </w:r>
          </w:p>
        </w:tc>
        <w:tc>
          <w:tcPr>
            <w:tcW w:w="1276"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數量</w:t>
            </w:r>
          </w:p>
        </w:tc>
        <w:tc>
          <w:tcPr>
            <w:tcW w:w="1200"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備考</w:t>
            </w: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1</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外</w:t>
            </w:r>
            <w:proofErr w:type="gramStart"/>
            <w:r w:rsidRPr="001D37EC">
              <w:rPr>
                <w:rFonts w:ascii="標楷體" w:eastAsia="標楷體" w:hAnsi="標楷體" w:hint="eastAsia"/>
                <w:b/>
                <w:bCs/>
                <w:color w:val="FF0000"/>
                <w:sz w:val="28"/>
                <w:szCs w:val="28"/>
              </w:rPr>
              <w:t>徑測微器</w:t>
            </w:r>
            <w:proofErr w:type="gramEnd"/>
            <w:r w:rsidRPr="001D37EC">
              <w:rPr>
                <w:rFonts w:ascii="標楷體" w:eastAsia="標楷體" w:hAnsi="標楷體" w:hint="eastAsia"/>
                <w:b/>
                <w:bCs/>
                <w:color w:val="FF0000"/>
                <w:sz w:val="28"/>
                <w:szCs w:val="28"/>
              </w:rPr>
              <w:t>(分厘卡)</w:t>
            </w:r>
          </w:p>
        </w:tc>
        <w:tc>
          <w:tcPr>
            <w:tcW w:w="3838" w:type="dxa"/>
            <w:shd w:val="clear" w:color="auto" w:fill="auto"/>
          </w:tcPr>
          <w:p w:rsidR="00FB1895" w:rsidRPr="001D37EC" w:rsidRDefault="0076106F" w:rsidP="0076106F">
            <w:pPr>
              <w:pStyle w:val="Web"/>
              <w:spacing w:before="0" w:beforeAutospacing="0" w:after="0" w:afterAutospacing="0" w:line="0" w:lineRule="atLeast"/>
              <w:rPr>
                <w:rFonts w:ascii="標楷體" w:eastAsia="標楷體" w:hAnsi="標楷體"/>
                <w:color w:val="FF0000"/>
              </w:rPr>
            </w:pPr>
            <w:r>
              <w:rPr>
                <w:rFonts w:ascii="標楷體" w:eastAsia="標楷體" w:hAnsi="標楷體" w:hint="eastAsia"/>
                <w:b/>
                <w:bCs/>
                <w:color w:val="FF0000"/>
                <w:sz w:val="28"/>
                <w:szCs w:val="28"/>
              </w:rPr>
              <w:t>25</w:t>
            </w:r>
            <w:r w:rsidR="00FB1895" w:rsidRPr="001D37EC">
              <w:rPr>
                <w:rFonts w:ascii="標楷體" w:eastAsia="標楷體" w:hAnsi="標楷體" w:hint="eastAsia"/>
                <w:b/>
                <w:bCs/>
                <w:color w:val="FF0000"/>
                <w:sz w:val="28"/>
                <w:szCs w:val="28"/>
              </w:rPr>
              <w:t>~</w:t>
            </w:r>
            <w:r>
              <w:rPr>
                <w:rFonts w:ascii="標楷體" w:eastAsia="標楷體" w:hAnsi="標楷體" w:hint="eastAsia"/>
                <w:b/>
                <w:bCs/>
                <w:color w:val="FF0000"/>
                <w:sz w:val="28"/>
                <w:szCs w:val="28"/>
              </w:rPr>
              <w:t>50</w:t>
            </w:r>
            <w:proofErr w:type="gramStart"/>
            <w:r w:rsidR="00FB1895" w:rsidRPr="001D37EC">
              <w:rPr>
                <w:rFonts w:ascii="標楷體" w:eastAsia="標楷體" w:hAnsi="標楷體" w:hint="eastAsia"/>
                <w:b/>
                <w:bCs/>
                <w:color w:val="FF0000"/>
                <w:sz w:val="28"/>
                <w:szCs w:val="28"/>
              </w:rPr>
              <w:t>㎜</w:t>
            </w:r>
            <w:proofErr w:type="gramEnd"/>
            <w:r w:rsidR="00FB1895" w:rsidRPr="001D37EC">
              <w:rPr>
                <w:rFonts w:ascii="標楷體" w:eastAsia="標楷體" w:hAnsi="標楷體" w:hint="eastAsia"/>
                <w:b/>
                <w:bCs/>
                <w:color w:val="FF0000"/>
                <w:sz w:val="28"/>
                <w:szCs w:val="28"/>
              </w:rPr>
              <w:t xml:space="preserve"> (</w:t>
            </w:r>
            <w:r w:rsidR="00FB1895" w:rsidRPr="001D37EC">
              <w:rPr>
                <w:rFonts w:ascii="標楷體" w:eastAsia="標楷體" w:hAnsi="標楷體" w:cs="Times New Roman"/>
                <w:color w:val="FF0000"/>
                <w:sz w:val="28"/>
                <w:szCs w:val="28"/>
              </w:rPr>
              <w:t>±0.01</w:t>
            </w:r>
            <w:r w:rsidR="00FB1895" w:rsidRPr="001D37EC">
              <w:rPr>
                <w:rFonts w:ascii="標楷體" w:eastAsia="標楷體" w:hAnsi="標楷體" w:cs="Times New Roman"/>
                <w:color w:val="FF0000"/>
                <w:sz w:val="27"/>
                <w:szCs w:val="27"/>
              </w:rPr>
              <w:t>)</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2</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proofErr w:type="gramStart"/>
            <w:r w:rsidRPr="001D37EC">
              <w:rPr>
                <w:rFonts w:ascii="標楷體" w:eastAsia="標楷體" w:hAnsi="標楷體" w:hint="eastAsia"/>
                <w:b/>
                <w:bCs/>
                <w:color w:val="FF0000"/>
                <w:sz w:val="28"/>
                <w:szCs w:val="28"/>
              </w:rPr>
              <w:t>扭力板手</w:t>
            </w:r>
            <w:proofErr w:type="gramEnd"/>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10~100N-M</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3</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proofErr w:type="gramStart"/>
            <w:r w:rsidRPr="001D37EC">
              <w:rPr>
                <w:rFonts w:ascii="標楷體" w:eastAsia="標楷體" w:hAnsi="標楷體" w:hint="eastAsia"/>
                <w:b/>
                <w:bCs/>
                <w:color w:val="FF0000"/>
                <w:sz w:val="28"/>
                <w:szCs w:val="28"/>
              </w:rPr>
              <w:t>套筒組</w:t>
            </w:r>
            <w:proofErr w:type="gramEnd"/>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24件</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5組</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4</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膠質榔頭</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木質</w:t>
            </w:r>
            <w:proofErr w:type="gramStart"/>
            <w:r w:rsidRPr="001D37EC">
              <w:rPr>
                <w:rFonts w:ascii="標楷體" w:eastAsia="標楷體" w:hAnsi="標楷體" w:hint="eastAsia"/>
                <w:b/>
                <w:bCs/>
                <w:color w:val="FF0000"/>
                <w:sz w:val="28"/>
                <w:szCs w:val="28"/>
              </w:rPr>
              <w:t>鎯</w:t>
            </w:r>
            <w:proofErr w:type="gramEnd"/>
            <w:r w:rsidRPr="001D37EC">
              <w:rPr>
                <w:rFonts w:ascii="標楷體" w:eastAsia="標楷體" w:hAnsi="標楷體" w:hint="eastAsia"/>
                <w:b/>
                <w:bCs/>
                <w:color w:val="FF0000"/>
                <w:sz w:val="28"/>
                <w:szCs w:val="28"/>
              </w:rPr>
              <w:t>頭</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6</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清潔用擦拭紙</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2張</w:t>
            </w:r>
          </w:p>
        </w:tc>
        <w:tc>
          <w:tcPr>
            <w:tcW w:w="1200"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rPr>
              <w:t>每次操作工作</w:t>
            </w:r>
            <w:proofErr w:type="gramStart"/>
            <w:r w:rsidRPr="001D37EC">
              <w:rPr>
                <w:rFonts w:ascii="標楷體" w:eastAsia="標楷體" w:hAnsi="標楷體" w:hint="eastAsia"/>
                <w:b/>
                <w:bCs/>
                <w:color w:val="FF0000"/>
              </w:rPr>
              <w:t>台均有準備</w:t>
            </w:r>
            <w:proofErr w:type="gramEnd"/>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7</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引擎本體</w:t>
            </w:r>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裕隆A-12(OHV)引擎</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5台</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8</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曲軸總成</w:t>
            </w:r>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裕隆A-12(OHV)引擎</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5組</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9</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修護手冊</w:t>
            </w:r>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裕隆A-12(OHV)引擎</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5本</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10</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潤滑用油壺</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5壺</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bl>
    <w:p w:rsidR="00CB4B20" w:rsidRPr="009D07AA" w:rsidRDefault="00CB4B20" w:rsidP="00214C09">
      <w:pPr>
        <w:widowControl/>
        <w:jc w:val="center"/>
        <w:rPr>
          <w:rFonts w:ascii="標楷體" w:eastAsia="標楷體" w:hAnsi="標楷體"/>
          <w:sz w:val="28"/>
          <w:szCs w:val="28"/>
        </w:rPr>
      </w:pPr>
    </w:p>
    <w:p w:rsidR="00D854FB" w:rsidRPr="001B203B" w:rsidRDefault="00D854FB" w:rsidP="001B203B">
      <w:pPr>
        <w:widowControl/>
        <w:rPr>
          <w:rFonts w:ascii="標楷體" w:eastAsia="標楷體" w:hAnsi="標楷體" w:cs="Times New Roman"/>
          <w:color w:val="000000" w:themeColor="text1"/>
          <w:szCs w:val="24"/>
        </w:rPr>
      </w:pPr>
    </w:p>
    <w:sectPr w:rsidR="00D854FB" w:rsidRPr="001B203B" w:rsidSect="00E6186D">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CD7" w:rsidRDefault="00CF2CD7" w:rsidP="00C87503">
      <w:r>
        <w:separator/>
      </w:r>
    </w:p>
  </w:endnote>
  <w:endnote w:type="continuationSeparator" w:id="0">
    <w:p w:rsidR="00CF2CD7" w:rsidRDefault="00CF2CD7"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43086"/>
      <w:docPartObj>
        <w:docPartGallery w:val="Page Numbers (Bottom of Page)"/>
        <w:docPartUnique/>
      </w:docPartObj>
    </w:sdtPr>
    <w:sdtEndPr/>
    <w:sdtContent>
      <w:p w:rsidR="00AF7009" w:rsidRDefault="004759F7" w:rsidP="004759F7">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CD7" w:rsidRDefault="00CF2CD7" w:rsidP="00C87503">
      <w:r>
        <w:separator/>
      </w:r>
    </w:p>
  </w:footnote>
  <w:footnote w:type="continuationSeparator" w:id="0">
    <w:p w:rsidR="00CF2CD7" w:rsidRDefault="00CF2CD7"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73A2"/>
    <w:rsid w:val="000405DA"/>
    <w:rsid w:val="00064245"/>
    <w:rsid w:val="00065F36"/>
    <w:rsid w:val="0008200E"/>
    <w:rsid w:val="000B683F"/>
    <w:rsid w:val="000D2844"/>
    <w:rsid w:val="000D4878"/>
    <w:rsid w:val="000D5DDA"/>
    <w:rsid w:val="000E6280"/>
    <w:rsid w:val="000F40EB"/>
    <w:rsid w:val="000F5A7A"/>
    <w:rsid w:val="001232B3"/>
    <w:rsid w:val="00127BA2"/>
    <w:rsid w:val="00130A79"/>
    <w:rsid w:val="00152AB6"/>
    <w:rsid w:val="00161B16"/>
    <w:rsid w:val="00164F52"/>
    <w:rsid w:val="00166A55"/>
    <w:rsid w:val="0017732E"/>
    <w:rsid w:val="001B203B"/>
    <w:rsid w:val="001E1BB5"/>
    <w:rsid w:val="001E3459"/>
    <w:rsid w:val="001F0FC1"/>
    <w:rsid w:val="001F24C3"/>
    <w:rsid w:val="001F7831"/>
    <w:rsid w:val="00214C09"/>
    <w:rsid w:val="00224219"/>
    <w:rsid w:val="00234CC5"/>
    <w:rsid w:val="00246A08"/>
    <w:rsid w:val="00254BAF"/>
    <w:rsid w:val="00254C07"/>
    <w:rsid w:val="0026514E"/>
    <w:rsid w:val="00265DE5"/>
    <w:rsid w:val="002720BC"/>
    <w:rsid w:val="0027691A"/>
    <w:rsid w:val="002E1617"/>
    <w:rsid w:val="002F3E25"/>
    <w:rsid w:val="002F6421"/>
    <w:rsid w:val="00306DB0"/>
    <w:rsid w:val="0031586A"/>
    <w:rsid w:val="00347304"/>
    <w:rsid w:val="003601DC"/>
    <w:rsid w:val="00381A70"/>
    <w:rsid w:val="0038339E"/>
    <w:rsid w:val="00395E26"/>
    <w:rsid w:val="003A510F"/>
    <w:rsid w:val="003C485C"/>
    <w:rsid w:val="003E3361"/>
    <w:rsid w:val="003F03D2"/>
    <w:rsid w:val="003F0A4D"/>
    <w:rsid w:val="00426CCE"/>
    <w:rsid w:val="00427C65"/>
    <w:rsid w:val="00443C27"/>
    <w:rsid w:val="004575AE"/>
    <w:rsid w:val="00463032"/>
    <w:rsid w:val="00470C9A"/>
    <w:rsid w:val="004759F7"/>
    <w:rsid w:val="004A3471"/>
    <w:rsid w:val="005065AD"/>
    <w:rsid w:val="005272BD"/>
    <w:rsid w:val="00533D35"/>
    <w:rsid w:val="00535D92"/>
    <w:rsid w:val="00551732"/>
    <w:rsid w:val="00557AD7"/>
    <w:rsid w:val="00597881"/>
    <w:rsid w:val="005A725B"/>
    <w:rsid w:val="005A7A17"/>
    <w:rsid w:val="005C2CC1"/>
    <w:rsid w:val="005C33F6"/>
    <w:rsid w:val="005C3C25"/>
    <w:rsid w:val="005D2E44"/>
    <w:rsid w:val="005F0E85"/>
    <w:rsid w:val="00622B4F"/>
    <w:rsid w:val="00624665"/>
    <w:rsid w:val="00624F52"/>
    <w:rsid w:val="00646D65"/>
    <w:rsid w:val="0064782D"/>
    <w:rsid w:val="00652586"/>
    <w:rsid w:val="006610CB"/>
    <w:rsid w:val="00662ADD"/>
    <w:rsid w:val="00691C96"/>
    <w:rsid w:val="006969C2"/>
    <w:rsid w:val="006A2D40"/>
    <w:rsid w:val="006A6FB0"/>
    <w:rsid w:val="006A70A1"/>
    <w:rsid w:val="006B0F43"/>
    <w:rsid w:val="006D21A6"/>
    <w:rsid w:val="007023F5"/>
    <w:rsid w:val="007059CB"/>
    <w:rsid w:val="00734386"/>
    <w:rsid w:val="00736E4B"/>
    <w:rsid w:val="0075552D"/>
    <w:rsid w:val="007576EC"/>
    <w:rsid w:val="0076106F"/>
    <w:rsid w:val="00766F9A"/>
    <w:rsid w:val="0078752D"/>
    <w:rsid w:val="007930D5"/>
    <w:rsid w:val="00826101"/>
    <w:rsid w:val="008359BE"/>
    <w:rsid w:val="0084619A"/>
    <w:rsid w:val="00847939"/>
    <w:rsid w:val="00853482"/>
    <w:rsid w:val="00866406"/>
    <w:rsid w:val="00875774"/>
    <w:rsid w:val="00876009"/>
    <w:rsid w:val="00882973"/>
    <w:rsid w:val="00890FE8"/>
    <w:rsid w:val="008C1012"/>
    <w:rsid w:val="008D3885"/>
    <w:rsid w:val="008E4345"/>
    <w:rsid w:val="00904CAD"/>
    <w:rsid w:val="00907127"/>
    <w:rsid w:val="00915099"/>
    <w:rsid w:val="00936AD8"/>
    <w:rsid w:val="00965CC8"/>
    <w:rsid w:val="00973D48"/>
    <w:rsid w:val="009772F8"/>
    <w:rsid w:val="00985B58"/>
    <w:rsid w:val="009A00D5"/>
    <w:rsid w:val="009A2D19"/>
    <w:rsid w:val="009B5CC2"/>
    <w:rsid w:val="009C69A1"/>
    <w:rsid w:val="009C742C"/>
    <w:rsid w:val="009D07AA"/>
    <w:rsid w:val="009D4CC6"/>
    <w:rsid w:val="00A03D10"/>
    <w:rsid w:val="00A33C0C"/>
    <w:rsid w:val="00A37A40"/>
    <w:rsid w:val="00A4655F"/>
    <w:rsid w:val="00A55FC4"/>
    <w:rsid w:val="00A83961"/>
    <w:rsid w:val="00A86AA5"/>
    <w:rsid w:val="00A87D3F"/>
    <w:rsid w:val="00A9274D"/>
    <w:rsid w:val="00AA185D"/>
    <w:rsid w:val="00AB0A3C"/>
    <w:rsid w:val="00AB1154"/>
    <w:rsid w:val="00AB19A8"/>
    <w:rsid w:val="00AC5704"/>
    <w:rsid w:val="00AC5D04"/>
    <w:rsid w:val="00AC7C3E"/>
    <w:rsid w:val="00AD5CA9"/>
    <w:rsid w:val="00AE4BEF"/>
    <w:rsid w:val="00AE7490"/>
    <w:rsid w:val="00AF252A"/>
    <w:rsid w:val="00AF7009"/>
    <w:rsid w:val="00B23969"/>
    <w:rsid w:val="00B36BDA"/>
    <w:rsid w:val="00B4545B"/>
    <w:rsid w:val="00B53111"/>
    <w:rsid w:val="00B9629A"/>
    <w:rsid w:val="00BA4004"/>
    <w:rsid w:val="00BC348E"/>
    <w:rsid w:val="00BE02D1"/>
    <w:rsid w:val="00BE7037"/>
    <w:rsid w:val="00C03526"/>
    <w:rsid w:val="00C12FB6"/>
    <w:rsid w:val="00C17F61"/>
    <w:rsid w:val="00C40C91"/>
    <w:rsid w:val="00C551D8"/>
    <w:rsid w:val="00C63FA4"/>
    <w:rsid w:val="00C7069C"/>
    <w:rsid w:val="00C74176"/>
    <w:rsid w:val="00C767B3"/>
    <w:rsid w:val="00C778E5"/>
    <w:rsid w:val="00C87503"/>
    <w:rsid w:val="00CB4B20"/>
    <w:rsid w:val="00CB59A9"/>
    <w:rsid w:val="00CC2548"/>
    <w:rsid w:val="00CE6447"/>
    <w:rsid w:val="00CF2CD7"/>
    <w:rsid w:val="00CF4E26"/>
    <w:rsid w:val="00D0248F"/>
    <w:rsid w:val="00D236F9"/>
    <w:rsid w:val="00D3046C"/>
    <w:rsid w:val="00D33F5F"/>
    <w:rsid w:val="00D37492"/>
    <w:rsid w:val="00D40D19"/>
    <w:rsid w:val="00D43A9A"/>
    <w:rsid w:val="00D52E2E"/>
    <w:rsid w:val="00D53B2A"/>
    <w:rsid w:val="00D577F1"/>
    <w:rsid w:val="00D60F38"/>
    <w:rsid w:val="00D752C3"/>
    <w:rsid w:val="00D854FB"/>
    <w:rsid w:val="00D96627"/>
    <w:rsid w:val="00D96FFF"/>
    <w:rsid w:val="00DA4119"/>
    <w:rsid w:val="00DD5583"/>
    <w:rsid w:val="00E05F5D"/>
    <w:rsid w:val="00E15D3B"/>
    <w:rsid w:val="00E32235"/>
    <w:rsid w:val="00E35B4A"/>
    <w:rsid w:val="00E364CA"/>
    <w:rsid w:val="00E4550C"/>
    <w:rsid w:val="00E52AA4"/>
    <w:rsid w:val="00E53AA5"/>
    <w:rsid w:val="00E54A39"/>
    <w:rsid w:val="00E6186D"/>
    <w:rsid w:val="00E62B34"/>
    <w:rsid w:val="00E91D2B"/>
    <w:rsid w:val="00EA01CB"/>
    <w:rsid w:val="00EA49E6"/>
    <w:rsid w:val="00EA4E91"/>
    <w:rsid w:val="00EB0C71"/>
    <w:rsid w:val="00EB175B"/>
    <w:rsid w:val="00EB201B"/>
    <w:rsid w:val="00EB4D1D"/>
    <w:rsid w:val="00EC78B9"/>
    <w:rsid w:val="00ED636E"/>
    <w:rsid w:val="00EF08ED"/>
    <w:rsid w:val="00EF101C"/>
    <w:rsid w:val="00F01C10"/>
    <w:rsid w:val="00F03795"/>
    <w:rsid w:val="00F1696D"/>
    <w:rsid w:val="00F2559E"/>
    <w:rsid w:val="00F32C3F"/>
    <w:rsid w:val="00F34159"/>
    <w:rsid w:val="00F542E1"/>
    <w:rsid w:val="00F651DC"/>
    <w:rsid w:val="00F801DC"/>
    <w:rsid w:val="00FB1895"/>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3B841"/>
  <w15:docId w15:val="{4C5C4D3B-5040-43C1-9AB7-8A1CD166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ydvsuser</dc:creator>
  <cp:lastModifiedBy>張宇翔</cp:lastModifiedBy>
  <cp:revision>2</cp:revision>
  <cp:lastPrinted>2021-08-14T06:29:00Z</cp:lastPrinted>
  <dcterms:created xsi:type="dcterms:W3CDTF">2025-09-30T07:36:00Z</dcterms:created>
  <dcterms:modified xsi:type="dcterms:W3CDTF">2025-09-30T07:36:00Z</dcterms:modified>
</cp:coreProperties>
</file>